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BE1FF" w14:textId="77777777" w:rsidR="00B75CE3" w:rsidRPr="00F93FD6" w:rsidRDefault="00B75CE3" w:rsidP="00B75CE3">
      <w:pPr>
        <w:pStyle w:val="Titolo11"/>
        <w:pBdr>
          <w:top w:val="single" w:sz="4" w:space="1" w:color="000000"/>
        </w:pBdr>
        <w:tabs>
          <w:tab w:val="left" w:pos="708"/>
          <w:tab w:val="left" w:pos="1206"/>
        </w:tabs>
        <w:ind w:right="-8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>COMUNICATO STAMPA #16 – 2020</w:t>
      </w:r>
    </w:p>
    <w:p w14:paraId="5D49F02B" w14:textId="77777777" w:rsidR="00B75CE3" w:rsidRPr="00F93FD6" w:rsidRDefault="00B75CE3" w:rsidP="00B75CE3">
      <w:pPr>
        <w:pStyle w:val="Normale1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-8"/>
        <w:jc w:val="both"/>
        <w:outlineLvl w:val="0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>Con cortese preghiera di pubblicazione e/o diffusione.</w:t>
      </w:r>
    </w:p>
    <w:p w14:paraId="788F7743" w14:textId="77777777" w:rsidR="00B75CE3" w:rsidRPr="00F93FD6" w:rsidRDefault="00B75CE3" w:rsidP="00B75CE3">
      <w:pPr>
        <w:pStyle w:val="Normale1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206"/>
        </w:tabs>
        <w:ind w:right="-8"/>
        <w:jc w:val="both"/>
        <w:outlineLvl w:val="0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>Si prega di considerare la presente come invito. R.S.V.P.</w:t>
      </w:r>
    </w:p>
    <w:p w14:paraId="32DF36C8" w14:textId="77777777" w:rsidR="00B75CE3" w:rsidRPr="00F93FD6" w:rsidRDefault="00B75CE3" w:rsidP="00B75CE3">
      <w:pPr>
        <w:spacing w:before="80"/>
        <w:jc w:val="center"/>
        <w:rPr>
          <w:rFonts w:ascii="Avenir Book" w:hAnsi="Avenir Book" w:cs="Cambria"/>
          <w:b/>
          <w:color w:val="FF0000"/>
          <w:sz w:val="20"/>
          <w:szCs w:val="20"/>
          <w:lang w:bidi="hi-IN"/>
        </w:rPr>
      </w:pPr>
    </w:p>
    <w:p w14:paraId="2EE94A3A" w14:textId="77777777" w:rsidR="00437281" w:rsidRDefault="00437281" w:rsidP="00437281">
      <w:pPr>
        <w:suppressAutoHyphens/>
        <w:jc w:val="center"/>
        <w:rPr>
          <w:rFonts w:ascii="Avenir Book" w:hAnsi="Avenir Book" w:cs="Cambria"/>
          <w:bCs/>
          <w:color w:val="FF0000"/>
          <w:sz w:val="32"/>
          <w:szCs w:val="32"/>
          <w:lang w:bidi="hi-IN"/>
        </w:rPr>
      </w:pPr>
      <w:r w:rsidRPr="00214141">
        <w:rPr>
          <w:rFonts w:ascii="Avenir Book" w:hAnsi="Avenir Book" w:cs="Cambria"/>
          <w:bCs/>
          <w:color w:val="FF0000"/>
          <w:sz w:val="32"/>
          <w:szCs w:val="32"/>
          <w:lang w:bidi="hi-IN"/>
        </w:rPr>
        <w:t xml:space="preserve">Natura </w:t>
      </w:r>
      <w:proofErr w:type="spellStart"/>
      <w:r w:rsidRPr="00214141">
        <w:rPr>
          <w:rFonts w:ascii="Avenir Book" w:hAnsi="Avenir Book" w:cs="Cambria"/>
          <w:bCs/>
          <w:color w:val="FF0000"/>
          <w:sz w:val="32"/>
          <w:szCs w:val="32"/>
          <w:lang w:bidi="hi-IN"/>
        </w:rPr>
        <w:t>Dèi</w:t>
      </w:r>
      <w:proofErr w:type="spellEnd"/>
      <w:r w:rsidRPr="00214141">
        <w:rPr>
          <w:rFonts w:ascii="Avenir Book" w:hAnsi="Avenir Book" w:cs="Cambria"/>
          <w:bCs/>
          <w:color w:val="FF0000"/>
          <w:sz w:val="32"/>
          <w:szCs w:val="32"/>
          <w:lang w:bidi="hi-IN"/>
        </w:rPr>
        <w:t xml:space="preserve"> Teatri festival d’autunno di Lenz</w:t>
      </w:r>
    </w:p>
    <w:p w14:paraId="46D1669E" w14:textId="77777777" w:rsidR="00437281" w:rsidRDefault="00437281" w:rsidP="00437281">
      <w:pPr>
        <w:suppressAutoHyphens/>
        <w:jc w:val="center"/>
        <w:rPr>
          <w:rFonts w:ascii="Avenir Book" w:hAnsi="Avenir Book" w:cs="Cambria"/>
          <w:bCs/>
          <w:color w:val="FF0000"/>
          <w:sz w:val="32"/>
          <w:szCs w:val="32"/>
          <w:lang w:bidi="hi-IN"/>
        </w:rPr>
      </w:pPr>
      <w:r>
        <w:rPr>
          <w:rFonts w:ascii="Avenir Book" w:hAnsi="Avenir Book" w:cs="Cambria"/>
          <w:bCs/>
          <w:color w:val="FF0000"/>
          <w:sz w:val="32"/>
          <w:szCs w:val="32"/>
          <w:lang w:bidi="hi-IN"/>
        </w:rPr>
        <w:t>ALL WOMEN &lt; TUTTE ARTISTE</w:t>
      </w:r>
    </w:p>
    <w:p w14:paraId="6A5A832D" w14:textId="77777777" w:rsidR="00437281" w:rsidRDefault="00437281" w:rsidP="00437281">
      <w:pPr>
        <w:jc w:val="both"/>
        <w:rPr>
          <w:rFonts w:ascii="Avenir Book" w:hAnsi="Avenir Book" w:cs="Cambria"/>
          <w:b/>
          <w:color w:val="auto"/>
          <w:sz w:val="22"/>
          <w:szCs w:val="22"/>
          <w:lang w:bidi="hi-IN"/>
        </w:rPr>
      </w:pPr>
    </w:p>
    <w:p w14:paraId="2D675600" w14:textId="77777777" w:rsidR="00437281" w:rsidRPr="007F77ED" w:rsidRDefault="00437281" w:rsidP="00437281">
      <w:pPr>
        <w:jc w:val="both"/>
        <w:rPr>
          <w:rFonts w:ascii="Avenir Book" w:hAnsi="Avenir Book" w:cs="Cambria"/>
          <w:b/>
          <w:color w:val="auto"/>
          <w:sz w:val="22"/>
          <w:szCs w:val="22"/>
          <w:lang w:bidi="hi-IN"/>
        </w:rPr>
      </w:pPr>
      <w:r w:rsidRPr="007F77ED">
        <w:rPr>
          <w:rFonts w:ascii="Avenir Book" w:hAnsi="Avenir Book" w:cs="Cambria"/>
          <w:b/>
          <w:color w:val="auto"/>
          <w:sz w:val="22"/>
          <w:szCs w:val="22"/>
          <w:lang w:bidi="hi-IN"/>
        </w:rPr>
        <w:t xml:space="preserve">La venticinquesima edizione del Festival diretto a Parma da Maria Federica Maestri e Francesco Pititto inaugura un nuovo corso, interamente dedicato alla potenza espressiva delle donne nel panorama artistico contemporaneo. In programma opere teatrali, musica, performance, video art, cinema e dialoghi intorno al futuro delle </w:t>
      </w:r>
      <w:proofErr w:type="spellStart"/>
      <w:r w:rsidRPr="007F77ED">
        <w:rPr>
          <w:rFonts w:ascii="Avenir Book" w:hAnsi="Avenir Book" w:cs="Cambria"/>
          <w:b/>
          <w:color w:val="auto"/>
          <w:sz w:val="22"/>
          <w:szCs w:val="22"/>
          <w:lang w:bidi="hi-IN"/>
        </w:rPr>
        <w:t>performing</w:t>
      </w:r>
      <w:proofErr w:type="spellEnd"/>
      <w:r w:rsidRPr="007F77ED">
        <w:rPr>
          <w:rFonts w:ascii="Avenir Book" w:hAnsi="Avenir Book" w:cs="Cambria"/>
          <w:b/>
          <w:color w:val="auto"/>
          <w:sz w:val="22"/>
          <w:szCs w:val="22"/>
          <w:lang w:bidi="hi-IN"/>
        </w:rPr>
        <w:t xml:space="preserve"> </w:t>
      </w:r>
      <w:proofErr w:type="spellStart"/>
      <w:r w:rsidRPr="007F77ED">
        <w:rPr>
          <w:rFonts w:ascii="Avenir Book" w:hAnsi="Avenir Book" w:cs="Cambria"/>
          <w:b/>
          <w:color w:val="auto"/>
          <w:sz w:val="22"/>
          <w:szCs w:val="22"/>
          <w:lang w:bidi="hi-IN"/>
        </w:rPr>
        <w:t>arts</w:t>
      </w:r>
      <w:proofErr w:type="spellEnd"/>
      <w:r w:rsidRPr="007F77ED">
        <w:rPr>
          <w:rFonts w:ascii="Avenir Book" w:hAnsi="Avenir Book" w:cs="Cambria"/>
          <w:b/>
          <w:color w:val="auto"/>
          <w:sz w:val="22"/>
          <w:szCs w:val="22"/>
          <w:lang w:bidi="hi-IN"/>
        </w:rPr>
        <w:t>.</w:t>
      </w:r>
    </w:p>
    <w:p w14:paraId="705B131E" w14:textId="77777777" w:rsidR="00437281" w:rsidRPr="004D7370" w:rsidRDefault="00437281" w:rsidP="00437281">
      <w:pPr>
        <w:jc w:val="both"/>
        <w:rPr>
          <w:rFonts w:ascii="Avenir Book" w:hAnsi="Avenir Book" w:cs="Cambria"/>
          <w:b/>
          <w:color w:val="auto"/>
          <w:sz w:val="22"/>
          <w:szCs w:val="22"/>
          <w:lang w:bidi="hi-IN"/>
        </w:rPr>
      </w:pPr>
    </w:p>
    <w:p w14:paraId="70F94CEC" w14:textId="21385DC5" w:rsidR="00437281" w:rsidRPr="007F77ED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Natura </w:t>
      </w:r>
      <w:proofErr w:type="spellStart"/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Dèi</w:t>
      </w:r>
      <w:proofErr w:type="spellEnd"/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Teatri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la cui venticinquesima edizione 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>si terrà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a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Lenz Teatro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a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Parma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dal 10 novembre al 18 dicembre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è un progetto di creazioni performative ed un luogo di riflessione intellettuale sullo stato dell’arte contemporanea: nato nel 1996, è ideato e curato da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Maria Federica Maestri 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e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Francesco Piti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t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to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direttori artistici di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Lenz Fondazione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.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Tenero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Liscio/Striato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Sforzo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sono i temi concettuali del triennio 2018-2020 del Festival, ispirati alla lettura dell’opera filosofica di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Jean-Luc Nancy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. Nel 2020, Natura </w:t>
      </w:r>
      <w:proofErr w:type="spellStart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Dèi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Teatri si concentra sull’elaborazione scenica, visuale, musicale, coreografica del concetto di </w:t>
      </w:r>
      <w:r w:rsidRPr="007F77ED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Sforzo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. Sarà un’edizione -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la 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prima delle molte a venire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- totalmente interpretata dalle opere performative e visuali di artiste di diverse generazioni e provenienze e dalle riflessioni di curatrici e studiose della scena conte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m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poranea: «Un messaggio politico e culturale molto nitido» spiega Maria Federica Maestri «che vuole ev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denziare la potenza espressiva e la densità estetica delle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donne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nel panorama artistico contemporaneo».</w:t>
      </w:r>
    </w:p>
    <w:p w14:paraId="2708F0A6" w14:textId="77777777" w:rsidR="00437281" w:rsidRPr="007F77ED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</w:p>
    <w:p w14:paraId="1D04CDF9" w14:textId="4466FFC5" w:rsidR="00437281" w:rsidRDefault="008B5834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Venticinque anni di storia, trentanove 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giornate, quattordici creazioni performative e musicali di cui qua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t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tro prime assolute, due convegni, due film, cinque performance in video, una mostra fotografica, tre di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a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loghi pubblici, tre laboratori rivolti ad attori e adolescenti con sensibilità psichica: questi i numeri dell’edizione 2020 del Festival, in cui saranno presentate creazioni teatrali, cinematografiche, coreograf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che, poetiche, musicali, critiche, performative di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Alina Marazzi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autrice di cinema,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Mariangela Gualtieri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poetessa,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M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a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ria Federica Maestri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regista teatrale e curatrice di </w:t>
      </w:r>
      <w:proofErr w:type="spellStart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performing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proofErr w:type="spellStart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arts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Antonella </w:t>
      </w:r>
      <w:proofErr w:type="spellStart"/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Oggiano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performer,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Maria Federica Gesù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="000D06E4">
        <w:rPr>
          <w:rFonts w:ascii="Avenir Book" w:hAnsi="Avenir Book" w:cs="Cambria"/>
          <w:color w:val="auto"/>
          <w:sz w:val="21"/>
          <w:szCs w:val="21"/>
          <w:lang w:bidi="hi-IN"/>
        </w:rPr>
        <w:t>performer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Susanna Mati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filosofa,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Antonella Bertoni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coreografa e danzatrice,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Silvia Mei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curatrice e studiosa di </w:t>
      </w:r>
      <w:r w:rsidR="00701FA6">
        <w:rPr>
          <w:rFonts w:ascii="Avenir Book" w:hAnsi="Avenir Book" w:cs="Cambria"/>
          <w:color w:val="auto"/>
          <w:sz w:val="21"/>
          <w:szCs w:val="21"/>
          <w:lang w:bidi="hi-IN"/>
        </w:rPr>
        <w:t>live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proofErr w:type="spellStart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arts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Stefania ?</w:t>
      </w:r>
      <w:proofErr w:type="spellStart"/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Alos</w:t>
      </w:r>
      <w:proofErr w:type="spellEnd"/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Pedretti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musicista,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Doris </w:t>
      </w:r>
      <w:proofErr w:type="spellStart"/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Uhlich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c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reografa e danzatrice,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</w:t>
      </w:r>
      <w:r w:rsidR="00437281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Valentina Barbarini, </w:t>
      </w:r>
      <w:r w:rsidR="00437281" w:rsidRPr="001F2A20">
        <w:rPr>
          <w:rFonts w:ascii="Avenir Book" w:hAnsi="Avenir Book" w:cs="Cambria"/>
          <w:bCs/>
          <w:color w:val="auto"/>
          <w:sz w:val="21"/>
          <w:szCs w:val="21"/>
          <w:lang w:bidi="hi-IN"/>
        </w:rPr>
        <w:t>performer</w:t>
      </w:r>
      <w:r w:rsidR="00437281" w:rsidRPr="00437281">
        <w:rPr>
          <w:rFonts w:ascii="Avenir Book" w:hAnsi="Avenir Book" w:cs="Cambria"/>
          <w:color w:val="auto"/>
          <w:sz w:val="21"/>
          <w:szCs w:val="21"/>
          <w:lang w:bidi="hi-IN"/>
        </w:rPr>
        <w:t>,</w:t>
      </w:r>
      <w:r w:rsidR="00437281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Cristina Kristal Rizzo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coreografa e danzatrice.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Claudia </w:t>
      </w:r>
      <w:proofErr w:type="spellStart"/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Sorace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regista teatrale, </w:t>
      </w:r>
      <w:r w:rsidR="00437281" w:rsidRPr="001F2A20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Sandra Soncini</w:t>
      </w:r>
      <w:r w:rsidR="00437281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performer,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Chiara Guidi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regista teatrale,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 Elena Sorbi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curatr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ce d</w:t>
      </w:r>
      <w:r w:rsidR="00437281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proofErr w:type="spellStart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performing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proofErr w:type="spellStart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arts</w:t>
      </w:r>
      <w:proofErr w:type="spellEnd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Fiorella Iacono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fotogra</w:t>
      </w:r>
      <w:bookmarkStart w:id="0" w:name="_GoBack"/>
      <w:bookmarkEnd w:id="0"/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fa e </w:t>
      </w:r>
      <w:r w:rsidR="00437281"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Francesca Ruggerini</w:t>
      </w:r>
      <w:r w:rsidR="00437281"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coreografa e danzatrice.</w:t>
      </w:r>
      <w:r w:rsidR="00437281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</w:p>
    <w:p w14:paraId="5C5E8FBD" w14:textId="77777777" w:rsidR="00437281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</w:p>
    <w:p w14:paraId="32BD2E09" w14:textId="1C289DEC" w:rsidR="00437281" w:rsidRPr="00A41E76" w:rsidRDefault="00437281" w:rsidP="00437281">
      <w:pPr>
        <w:jc w:val="both"/>
        <w:rPr>
          <w:rFonts w:ascii="Helvetica Neue" w:hAnsi="Helvetica Neue"/>
          <w:sz w:val="28"/>
          <w:szCs w:val="28"/>
        </w:rPr>
      </w:pP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L’edizione 2020 si configura anche come un laboratorio di idee per il </w:t>
      </w:r>
      <w:r w:rsidRPr="003D1541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2021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>: verrà infatti presentato il pr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mo studio de </w:t>
      </w:r>
      <w:r w:rsidRPr="00CF53F8">
        <w:rPr>
          <w:rFonts w:ascii="Avenir Book" w:hAnsi="Avenir Book" w:cs="Cambria"/>
          <w:b/>
          <w:bCs/>
          <w:i/>
          <w:iCs/>
          <w:color w:val="auto"/>
          <w:sz w:val="21"/>
          <w:szCs w:val="21"/>
          <w:lang w:bidi="hi-IN"/>
        </w:rPr>
        <w:t>La vita è sogno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>, progetto speciale site-</w:t>
      </w:r>
      <w:proofErr w:type="spellStart"/>
      <w:r>
        <w:rPr>
          <w:rFonts w:ascii="Avenir Book" w:hAnsi="Avenir Book" w:cs="Cambria"/>
          <w:color w:val="auto"/>
          <w:sz w:val="21"/>
          <w:szCs w:val="21"/>
          <w:lang w:bidi="hi-IN"/>
        </w:rPr>
        <w:t>specific</w:t>
      </w:r>
      <w:proofErr w:type="spellEnd"/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di Lenz per Parma Capitale italiana della Cultura 2020+21 e il progetto </w:t>
      </w:r>
      <w:r w:rsidRPr="009A1FD6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Collettiva/</w:t>
      </w:r>
      <w:proofErr w:type="spellStart"/>
      <w:r w:rsidRPr="009A1FD6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Art</w:t>
      </w:r>
      <w:r w:rsidRPr="009A1FD6">
        <w:rPr>
          <w:rFonts w:ascii="Avenir Book" w:hAnsi="Avenir Book" w:cs="Cambria"/>
          <w:b/>
          <w:bCs/>
          <w:i/>
          <w:iCs/>
          <w:color w:val="auto"/>
          <w:sz w:val="21"/>
          <w:szCs w:val="21"/>
          <w:lang w:bidi="hi-IN"/>
        </w:rPr>
        <w:t>e</w:t>
      </w:r>
      <w:r w:rsidRPr="009A1FD6"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>ste</w:t>
      </w:r>
      <w:proofErr w:type="spellEnd"/>
      <w:r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 xml:space="preserve"> 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che vedrà la partecipazione creativa di quattordici do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n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ne che operano con rigore e forza ad una rilettura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del 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presente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in ambit</w:t>
      </w:r>
      <w:r w:rsidR="00701FA6">
        <w:rPr>
          <w:rFonts w:ascii="Avenir Book" w:hAnsi="Avenir Book" w:cs="Cambria"/>
          <w:color w:val="auto"/>
          <w:sz w:val="21"/>
          <w:szCs w:val="21"/>
          <w:lang w:bidi="hi-IN"/>
        </w:rPr>
        <w:t>i diversi e con lingue different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="00701FA6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(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architettura, moda, storia, salute, società, comunicazione, cinema, antropologia</w:t>
      </w:r>
      <w:r w:rsidR="00701FA6">
        <w:rPr>
          <w:rFonts w:ascii="Avenir Book" w:hAnsi="Avenir Book" w:cs="Cambria"/>
          <w:color w:val="auto"/>
          <w:sz w:val="21"/>
          <w:szCs w:val="21"/>
          <w:lang w:bidi="hi-IN"/>
        </w:rPr>
        <w:t>)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ma fortemente 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ra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p</w:t>
      </w:r>
      <w:r w:rsidRPr="009A1CC2">
        <w:rPr>
          <w:rFonts w:ascii="Avenir Book" w:hAnsi="Avenir Book" w:cs="Cambria"/>
          <w:color w:val="auto"/>
          <w:sz w:val="21"/>
          <w:szCs w:val="21"/>
          <w:lang w:bidi="hi-IN"/>
        </w:rPr>
        <w:t>presentative di una diffusa sensibilità intellettuale, politica, sociale, civile, umana di Parma.</w:t>
      </w:r>
      <w:r>
        <w:rPr>
          <w:rFonts w:ascii="Avenir Book" w:hAnsi="Avenir Book" w:cs="Cambria"/>
          <w:b/>
          <w:bCs/>
          <w:color w:val="auto"/>
          <w:sz w:val="21"/>
          <w:szCs w:val="21"/>
          <w:lang w:bidi="hi-IN"/>
        </w:rPr>
        <w:t xml:space="preserve"> </w:t>
      </w:r>
    </w:p>
    <w:p w14:paraId="1E9BEA16" w14:textId="77777777" w:rsidR="00437281" w:rsidRPr="00A41E76" w:rsidRDefault="00437281" w:rsidP="00437281">
      <w:pPr>
        <w:jc w:val="both"/>
        <w:rPr>
          <w:rFonts w:ascii="Helvetica Neue" w:hAnsi="Helvetica Neue"/>
          <w:sz w:val="28"/>
          <w:szCs w:val="28"/>
        </w:rPr>
      </w:pPr>
    </w:p>
    <w:p w14:paraId="5E700729" w14:textId="5E4FAF3B" w:rsidR="00437281" w:rsidRPr="007F77ED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>
        <w:rPr>
          <w:rFonts w:ascii="Avenir Book" w:hAnsi="Avenir Book" w:cs="Cambria"/>
          <w:color w:val="auto"/>
          <w:sz w:val="21"/>
          <w:szCs w:val="21"/>
          <w:lang w:bidi="hi-IN"/>
        </w:rPr>
        <w:t>Nella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densa programmazione, di particolare rilevanza 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>artistica e progettuale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è il debutto dell’epilogo di </w:t>
      </w:r>
      <w:proofErr w:type="spellStart"/>
      <w:r w:rsidRPr="007F77ED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Orestea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progetto scenico triennale di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Lenz Fondazione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sulla tragedia eschilea composto da tre creazi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ni dirette da Maria Federica Maestri e Francesco Pititto: </w:t>
      </w:r>
      <w:r w:rsidRPr="007F77ED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#1 Nidi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tratto dall'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 xml:space="preserve">Agamennone 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(2018), </w:t>
      </w:r>
      <w:r w:rsidRPr="007F77ED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#2 Latte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da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Coefore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(2019) e </w:t>
      </w:r>
      <w:r w:rsidRPr="007F77ED">
        <w:rPr>
          <w:rFonts w:ascii="Avenir Book" w:hAnsi="Avenir Book" w:cs="Cambria"/>
          <w:b/>
          <w:i/>
          <w:color w:val="auto"/>
          <w:sz w:val="21"/>
          <w:szCs w:val="21"/>
          <w:lang w:bidi="hi-IN"/>
        </w:rPr>
        <w:t>#3 Pupilla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da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 xml:space="preserve">Le </w:t>
      </w:r>
      <w:proofErr w:type="spellStart"/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Eumenidi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(2020). «Le tragedie che compongono l’</w:t>
      </w:r>
      <w:proofErr w:type="spellStart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Orestea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rapprese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n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tano un’unica storia familiare suddivisa in tre episodi, le cui radici affondano nella tradizione mitica dell’antica Grecia» suggerisce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Maria Federica Maestri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responsabile di installazione, costumi e regia della 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lastRenderedPageBreak/>
        <w:t xml:space="preserve">creazione in cui si confrontano, su una struttura sonora disegnata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ad hoc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dal compositore tedesco </w:t>
      </w:r>
      <w:proofErr w:type="spellStart"/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Lill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e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van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musicista tra i più importanti della scena elettronica internazionale, </w:t>
      </w:r>
      <w:r w:rsidRPr="007F77ED">
        <w:rPr>
          <w:rFonts w:ascii="Avenir Book" w:hAnsi="Avenir Book" w:cs="Cambria"/>
          <w:bCs/>
          <w:color w:val="auto"/>
          <w:sz w:val="21"/>
          <w:szCs w:val="21"/>
          <w:lang w:bidi="hi-IN"/>
        </w:rPr>
        <w:t>le attrici storiche 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e le attrici</w:t>
      </w:r>
      <w:r w:rsidRPr="007F77ED">
        <w:rPr>
          <w:rFonts w:ascii="Avenir Book" w:hAnsi="Avenir Book" w:cs="Cambria"/>
          <w:bCs/>
          <w:color w:val="auto"/>
          <w:sz w:val="21"/>
          <w:szCs w:val="21"/>
          <w:lang w:bidi="hi-IN"/>
        </w:rPr>
        <w:t xml:space="preserve"> se</w:t>
      </w:r>
      <w:r w:rsidRPr="007F77ED">
        <w:rPr>
          <w:rFonts w:ascii="Avenir Book" w:hAnsi="Avenir Book" w:cs="Cambria"/>
          <w:bCs/>
          <w:color w:val="auto"/>
          <w:sz w:val="21"/>
          <w:szCs w:val="21"/>
          <w:lang w:bidi="hi-IN"/>
        </w:rPr>
        <w:t>n</w:t>
      </w:r>
      <w:r w:rsidRPr="007F77ED">
        <w:rPr>
          <w:rFonts w:ascii="Avenir Book" w:hAnsi="Avenir Book" w:cs="Cambria"/>
          <w:bCs/>
          <w:color w:val="auto"/>
          <w:sz w:val="21"/>
          <w:szCs w:val="21"/>
          <w:lang w:bidi="hi-IN"/>
        </w:rPr>
        <w:t>sibili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 dell’ensemble di Lenz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Valentina Barbarini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Monica Barone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 xml:space="preserve">Lara </w:t>
      </w:r>
      <w:proofErr w:type="spellStart"/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Bonvini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Sandra Soncini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,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Carlo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t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ta Spaggiari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e </w:t>
      </w:r>
      <w:r w:rsidRPr="007F77ED">
        <w:rPr>
          <w:rFonts w:ascii="Avenir Book" w:hAnsi="Avenir Book" w:cs="Cambria"/>
          <w:b/>
          <w:color w:val="auto"/>
          <w:sz w:val="21"/>
          <w:szCs w:val="21"/>
          <w:lang w:bidi="hi-IN"/>
        </w:rPr>
        <w:t>Barbara Voghera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«Impiantando i propri segni poetici sulla tragedia classica, Lenz confina la saga degli </w:t>
      </w:r>
      <w:proofErr w:type="spellStart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Atridi</w:t>
      </w:r>
      <w:proofErr w:type="spellEnd"/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alla dismisura estetica della patologia psichica dei protagonisti, assumendo come 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g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getto d’indagine scenica l’iconologia dell’eccesso e della violenza. Il paesaggio neo-mitologico abitato dalla Famiglia è un luogo di soggezione sentimentale e di dissonanze etiche, in cui l'opposizione tra on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o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re e amore, ubbidienza e disobbedienza, subordinazione e superiorità, può trovare risoluzione solo in un atto degenerativo. Nell’episodio conclusivo della trilogia si attua la persecuzione del matricida Oreste da parte delle Erinni e la sua assoluzione finale ad opera del tribunale dell'Areopago. In </w:t>
      </w:r>
      <w:r w:rsidRPr="007F77ED">
        <w:rPr>
          <w:rFonts w:ascii="Avenir Book" w:hAnsi="Avenir Book" w:cs="Cambria"/>
          <w:i/>
          <w:color w:val="auto"/>
          <w:sz w:val="21"/>
          <w:szCs w:val="21"/>
          <w:lang w:bidi="hi-IN"/>
        </w:rPr>
        <w:t>Pupilla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l'installazione scenica predispone, dopo la distruzione della Casa compiuta da Oreste, uno spazio non domestico fu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n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zionalmente riferibile alla sala d’aspetto di un servizio pubblico; in questo luogo anonimo e sanificato da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l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le violenze emotive che li hanno tragicamente trasfigurati, i componenti della Famiglia sperano di rettif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care la propria identità e di riappropriarsi di un nuovo destino».</w:t>
      </w:r>
    </w:p>
    <w:p w14:paraId="0ACFA071" w14:textId="77777777" w:rsidR="00437281" w:rsidRPr="004D7370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</w:p>
    <w:p w14:paraId="5D3F1CFB" w14:textId="77777777" w:rsidR="00701FA6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Dopo le due riaperture delle attività</w:t>
      </w:r>
      <w:r>
        <w:rPr>
          <w:rFonts w:ascii="Avenir Book" w:hAnsi="Avenir Book" w:cs="Cambria"/>
          <w:color w:val="auto"/>
          <w:sz w:val="21"/>
          <w:szCs w:val="21"/>
          <w:lang w:bidi="hi-IN"/>
        </w:rPr>
        <w:t xml:space="preserve"> a Lenz Teatro avvenute a maggio e a settembre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, Lenz Fondazione invita di nuovo alla partecipazione in sicurezza, alla continuazione di un rapporto intellettuale e sent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>i</w:t>
      </w: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mentale tra produzione artistica e fruizione attiva degli spettatori. </w:t>
      </w:r>
    </w:p>
    <w:p w14:paraId="5A4ABBC8" w14:textId="5947B681" w:rsidR="00437281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 xml:space="preserve">Tutti gli appuntamenti del Festival Natura </w:t>
      </w:r>
      <w:proofErr w:type="spellStart"/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>Dèi</w:t>
      </w:r>
      <w:proofErr w:type="spellEnd"/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 xml:space="preserve"> Teatri si svolgeranno nel più rigoroso rispetto del protoco</w:t>
      </w:r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>l</w:t>
      </w:r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>lo di regolamentazione delle misure per il contrasto e il contenimento della diffusione del virus Covid-19.</w:t>
      </w:r>
    </w:p>
    <w:p w14:paraId="0012D25C" w14:textId="77777777" w:rsidR="00437281" w:rsidRDefault="00437281" w:rsidP="00437281">
      <w:pPr>
        <w:jc w:val="both"/>
        <w:rPr>
          <w:rFonts w:ascii="Avenir Book" w:hAnsi="Avenir Book" w:cs="Cambria"/>
          <w:color w:val="auto"/>
          <w:sz w:val="21"/>
          <w:szCs w:val="21"/>
          <w:lang w:bidi="hi-IN"/>
        </w:rPr>
      </w:pPr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Programma completo: </w:t>
      </w:r>
      <w:hyperlink r:id="rId9" w:history="1">
        <w:r w:rsidRPr="007F77ED">
          <w:rPr>
            <w:rFonts w:ascii="Avenir Book" w:hAnsi="Avenir Book" w:cs="Cambria"/>
            <w:color w:val="499BC9" w:themeColor="accent1"/>
            <w:sz w:val="21"/>
            <w:szCs w:val="21"/>
            <w:lang w:bidi="hi-IN"/>
          </w:rPr>
          <w:t>https://lenzfondazione.it/natura-dei-teatri/2020-2/</w:t>
        </w:r>
      </w:hyperlink>
      <w:r w:rsidRPr="007F77ED">
        <w:rPr>
          <w:rFonts w:ascii="Avenir Book" w:hAnsi="Avenir Book" w:cs="Cambria"/>
          <w:color w:val="auto"/>
          <w:sz w:val="21"/>
          <w:szCs w:val="21"/>
          <w:lang w:bidi="hi-IN"/>
        </w:rPr>
        <w:t xml:space="preserve">. </w:t>
      </w:r>
    </w:p>
    <w:p w14:paraId="6D1CB9B5" w14:textId="77777777" w:rsidR="00437281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 xml:space="preserve">Lenz Teatro si trova in via Pasubio 3/e a Parma. </w:t>
      </w:r>
    </w:p>
    <w:p w14:paraId="020D4DFE" w14:textId="77777777" w:rsidR="00437281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 xml:space="preserve">Per informazioni e prenotazioni: 0521 270141, 335 6096220, </w:t>
      </w:r>
      <w:hyperlink r:id="rId10" w:history="1">
        <w:r w:rsidRPr="007F77ED">
          <w:rPr>
            <w:rFonts w:ascii="Avenir Book" w:eastAsia="Times New Roman" w:hAnsi="Avenir Book" w:cs="Cambria"/>
            <w:color w:val="499BC9" w:themeColor="accent1"/>
            <w:sz w:val="21"/>
            <w:szCs w:val="21"/>
            <w:u w:color="000000"/>
            <w:bdr w:val="nil"/>
            <w:lang w:bidi="hi-IN"/>
          </w:rPr>
          <w:t>info@lenzfondazione.it</w:t>
        </w:r>
      </w:hyperlink>
      <w:r w:rsidRPr="007F77ED"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  <w:t>.</w:t>
      </w:r>
    </w:p>
    <w:p w14:paraId="7C563D3B" w14:textId="77777777" w:rsidR="00701FA6" w:rsidRPr="007F77ED" w:rsidRDefault="00701FA6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</w:p>
    <w:p w14:paraId="5375C67D" w14:textId="77777777" w:rsidR="00437281" w:rsidRPr="004D7370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</w:p>
    <w:p w14:paraId="684C929C" w14:textId="33935DF0" w:rsidR="00437281" w:rsidRPr="007A6B4C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</w:pP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I progetti di Lenz Fondazione sono realizzati con il sostegno di: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MiBACT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- Ministero dei Beni, delle Attiv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i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tà Culturali e del Turismo, Regione Emilia-Romagna, Comune di Parma | Parma Capitale Italiana della Cultura 2020+21, AUSL Parma – Dipartimento assistenziale integrato di salute mentale e dipendenze p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a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tologiche, Fondazione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Cariparma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Fondazione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Monteparma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Crédit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Agricole,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Instituto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Cervantes, Chiesi Farmaceutici</w:t>
      </w:r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</w:t>
      </w:r>
      <w:proofErr w:type="spellStart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AuroraDomus</w:t>
      </w:r>
      <w:proofErr w:type="spellEnd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</w:t>
      </w:r>
      <w:proofErr w:type="spellStart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Koppel</w:t>
      </w:r>
      <w:proofErr w:type="spellEnd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A.W.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; in collaborazione con: Università di Parma, Fondazione Art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u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ro Toscanini, Istituto Storico della Resistenza e dell’Età Contemporanea di Parma, Associazione Segnali di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Vita_Il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Rumore del Lutto, </w:t>
      </w:r>
      <w:r w:rsidR="0085268B" w:rsidRPr="0085268B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Invenzioni dal Vero</w:t>
      </w:r>
      <w:r w:rsidR="0085268B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</w:t>
      </w:r>
      <w:r w:rsidR="0085268B" w:rsidRPr="0085268B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- Parma Film Festival</w:t>
      </w:r>
      <w:r w:rsidR="0085268B" w:rsidRPr="0085268B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Teatro delle Moire | Danae Fest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i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val</w:t>
      </w:r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, </w:t>
      </w:r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KNAP - </w:t>
      </w:r>
      <w:proofErr w:type="spellStart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Pešćenica</w:t>
      </w:r>
      <w:proofErr w:type="spellEnd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 Culture Centre e </w:t>
      </w:r>
      <w:proofErr w:type="spellStart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Loose</w:t>
      </w:r>
      <w:proofErr w:type="spellEnd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 </w:t>
      </w:r>
      <w:proofErr w:type="spellStart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Associations</w:t>
      </w:r>
      <w:proofErr w:type="spellEnd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 </w:t>
      </w:r>
      <w:proofErr w:type="spellStart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Contemporary</w:t>
      </w:r>
      <w:proofErr w:type="spellEnd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 Art </w:t>
      </w:r>
      <w:proofErr w:type="spellStart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Practices</w:t>
      </w:r>
      <w:proofErr w:type="spellEnd"/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 xml:space="preserve"> NGO di Zag</w:t>
      </w:r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a</w:t>
      </w:r>
      <w:r w:rsidR="007A6B4C" w:rsidRPr="007A6B4C">
        <w:rPr>
          <w:rFonts w:ascii="Helvetica Neue" w:hAnsi="Helvetica Neue"/>
          <w:color w:val="535353" w:themeColor="background2"/>
          <w:sz w:val="22"/>
          <w:szCs w:val="22"/>
        </w:rPr>
        <w:t>bria</w:t>
      </w:r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; con il patrocinio di </w:t>
      </w:r>
      <w:proofErr w:type="spellStart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Arcigay</w:t>
      </w:r>
      <w:proofErr w:type="spellEnd"/>
      <w:r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Associazione LGBTI+ It</w:t>
      </w:r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aliana, Go</w:t>
      </w:r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e</w:t>
      </w:r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the-</w:t>
      </w:r>
      <w:proofErr w:type="spellStart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Institut</w:t>
      </w:r>
      <w:proofErr w:type="spellEnd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 xml:space="preserve"> </w:t>
      </w:r>
      <w:proofErr w:type="spellStart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Mailand</w:t>
      </w:r>
      <w:proofErr w:type="spellEnd"/>
      <w:r w:rsidR="007A6B4C" w:rsidRPr="007A6B4C">
        <w:rPr>
          <w:rFonts w:ascii="Avenir Book" w:eastAsia="Times New Roman" w:hAnsi="Avenir Book" w:cs="Cambria"/>
          <w:color w:val="535353" w:themeColor="background2"/>
          <w:sz w:val="21"/>
          <w:szCs w:val="21"/>
          <w:u w:color="000000"/>
          <w:bdr w:val="nil"/>
          <w:lang w:bidi="hi-IN"/>
        </w:rPr>
        <w:t>.</w:t>
      </w:r>
    </w:p>
    <w:p w14:paraId="5CA15C69" w14:textId="77777777" w:rsidR="00437281" w:rsidRDefault="00437281" w:rsidP="00437281">
      <w:pPr>
        <w:pStyle w:val="NormaleWeb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venir Book" w:eastAsia="Times New Roman" w:hAnsi="Avenir Book" w:cs="Cambria"/>
          <w:color w:val="auto"/>
          <w:sz w:val="21"/>
          <w:szCs w:val="21"/>
          <w:u w:color="000000"/>
          <w:bdr w:val="nil"/>
          <w:lang w:bidi="hi-IN"/>
        </w:rPr>
      </w:pPr>
    </w:p>
    <w:p w14:paraId="7EDA515A" w14:textId="77777777" w:rsidR="00437281" w:rsidRPr="00214141" w:rsidRDefault="00437281" w:rsidP="00437281">
      <w:pPr>
        <w:jc w:val="both"/>
        <w:rPr>
          <w:rFonts w:ascii="Avenir Book" w:hAnsi="Avenir Book" w:cs="Cambria"/>
          <w:color w:val="auto"/>
          <w:sz w:val="20"/>
          <w:szCs w:val="20"/>
          <w:lang w:bidi="hi-IN"/>
        </w:rPr>
      </w:pPr>
    </w:p>
    <w:p w14:paraId="186FF570" w14:textId="77777777" w:rsidR="00437281" w:rsidRPr="00214141" w:rsidRDefault="00437281" w:rsidP="00437281">
      <w:pPr>
        <w:jc w:val="both"/>
        <w:rPr>
          <w:rFonts w:ascii="Avenir Book" w:hAnsi="Avenir Book"/>
          <w:sz w:val="20"/>
          <w:szCs w:val="20"/>
        </w:rPr>
      </w:pPr>
    </w:p>
    <w:p w14:paraId="1A279A63" w14:textId="77777777" w:rsidR="00437281" w:rsidRPr="00214141" w:rsidRDefault="00437281" w:rsidP="00437281">
      <w:pPr>
        <w:jc w:val="both"/>
        <w:rPr>
          <w:rFonts w:ascii="Avenir Book" w:hAnsi="Avenir Book"/>
          <w:sz w:val="20"/>
          <w:szCs w:val="20"/>
        </w:rPr>
      </w:pPr>
    </w:p>
    <w:p w14:paraId="7C5A937D" w14:textId="77777777" w:rsidR="00437281" w:rsidRPr="00214141" w:rsidRDefault="00437281" w:rsidP="00437281">
      <w:pPr>
        <w:jc w:val="both"/>
        <w:rPr>
          <w:rFonts w:ascii="Avenir Book" w:hAnsi="Avenir Book"/>
          <w:sz w:val="20"/>
          <w:szCs w:val="20"/>
        </w:rPr>
      </w:pPr>
    </w:p>
    <w:p w14:paraId="39D92636" w14:textId="77777777" w:rsidR="00437281" w:rsidRPr="00214141" w:rsidRDefault="00437281" w:rsidP="00437281">
      <w:pPr>
        <w:jc w:val="both"/>
        <w:rPr>
          <w:rFonts w:ascii="Avenir Book" w:hAnsi="Avenir Book"/>
          <w:sz w:val="20"/>
          <w:szCs w:val="20"/>
        </w:rPr>
      </w:pPr>
    </w:p>
    <w:p w14:paraId="6D1CE2E1" w14:textId="77777777" w:rsidR="00B75CE3" w:rsidRPr="00F93FD6" w:rsidRDefault="00B75CE3" w:rsidP="00B75CE3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venir Book" w:eastAsia="Cambria" w:hAnsi="Avenir Book" w:cs="Cambria"/>
          <w:sz w:val="22"/>
          <w:szCs w:val="22"/>
          <w:lang w:eastAsia="en-US" w:bidi="hi-IN"/>
        </w:rPr>
      </w:pPr>
    </w:p>
    <w:p w14:paraId="0838B8F5" w14:textId="77777777" w:rsidR="00B75CE3" w:rsidRPr="00F93FD6" w:rsidRDefault="00B75CE3" w:rsidP="00B75CE3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Avenir Book" w:hAnsi="Avenir Book" w:cs="Cambria"/>
          <w:color w:val="auto"/>
          <w:sz w:val="18"/>
          <w:szCs w:val="18"/>
          <w:lang w:bidi="hi-IN"/>
        </w:rPr>
      </w:pP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 xml:space="preserve">Michele Pascarella </w:t>
      </w: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ab/>
      </w:r>
      <w:r w:rsidRPr="00F93FD6">
        <w:rPr>
          <w:rFonts w:ascii="Avenir Book" w:hAnsi="Avenir Book" w:cs="Cambria"/>
          <w:color w:val="auto"/>
          <w:sz w:val="18"/>
          <w:szCs w:val="18"/>
          <w:lang w:bidi="hi-IN"/>
        </w:rPr>
        <w:tab/>
      </w:r>
      <w:r w:rsidRPr="00F93FD6">
        <w:rPr>
          <w:rFonts w:ascii="Avenir Book" w:hAnsi="Avenir Book" w:cs="Cambria"/>
          <w:color w:val="FF0000"/>
          <w:sz w:val="18"/>
          <w:szCs w:val="18"/>
          <w:lang w:bidi="hi-IN"/>
        </w:rPr>
        <w:t>Ufficio stampa e comunicazione Lenz Fondazione</w:t>
      </w:r>
    </w:p>
    <w:p w14:paraId="031C3765" w14:textId="4D442328" w:rsidR="00B75CE3" w:rsidRPr="00F93FD6" w:rsidRDefault="00B75CE3" w:rsidP="00B75CE3">
      <w:pPr>
        <w:pStyle w:val="Titolo61"/>
        <w:tabs>
          <w:tab w:val="left" w:pos="708"/>
          <w:tab w:val="left" w:pos="1206"/>
        </w:tabs>
        <w:spacing w:before="80"/>
        <w:ind w:right="709"/>
        <w:jc w:val="left"/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</w:pPr>
      <w:r w:rsidRPr="00F93FD6"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 xml:space="preserve">346 4076164    </w:t>
      </w:r>
      <w:r w:rsidRPr="00F93FD6"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ab/>
      </w:r>
      <w:r w:rsidRPr="00F93FD6"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ab/>
      </w:r>
      <w:r w:rsidRPr="00F93FD6"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ab/>
      </w:r>
      <w:r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ab/>
      </w:r>
      <w:hyperlink r:id="rId11" w:history="1">
        <w:r w:rsidRPr="00F93FD6">
          <w:rPr>
            <w:rStyle w:val="Collegamentoipertestuale"/>
            <w:rFonts w:ascii="Avenir Book" w:hAnsi="Avenir Book" w:cs="Cambria"/>
            <w:b w:val="0"/>
            <w:color w:val="499BC9" w:themeColor="accent1"/>
            <w:sz w:val="18"/>
            <w:szCs w:val="18"/>
            <w:u w:val="none"/>
            <w:lang w:bidi="hi-IN"/>
          </w:rPr>
          <w:t>comunicazione@lenzfondazione.it</w:t>
        </w:r>
      </w:hyperlink>
      <w:r w:rsidRPr="00F93FD6">
        <w:rPr>
          <w:rFonts w:ascii="Avenir Book" w:eastAsia="Times New Roman" w:hAnsi="Avenir Book" w:cs="Cambria"/>
          <w:b w:val="0"/>
          <w:color w:val="499BC9" w:themeColor="accent1"/>
          <w:sz w:val="18"/>
          <w:szCs w:val="18"/>
          <w:bdr w:val="nil"/>
          <w:lang w:bidi="hi-IN"/>
        </w:rPr>
        <w:t xml:space="preserve"> </w:t>
      </w:r>
      <w:r w:rsidRPr="00F93FD6">
        <w:rPr>
          <w:rFonts w:ascii="Avenir Book" w:eastAsia="Times New Roman" w:hAnsi="Avenir Book" w:cs="Cambria"/>
          <w:b w:val="0"/>
          <w:color w:val="auto"/>
          <w:sz w:val="18"/>
          <w:szCs w:val="18"/>
          <w:bdr w:val="nil"/>
          <w:lang w:bidi="hi-IN"/>
        </w:rPr>
        <w:t xml:space="preserve"> </w:t>
      </w:r>
    </w:p>
    <w:sectPr w:rsidR="00B75CE3" w:rsidRPr="00F93FD6" w:rsidSect="00575390">
      <w:headerReference w:type="default" r:id="rId12"/>
      <w:footerReference w:type="default" r:id="rId13"/>
      <w:pgSz w:w="11900" w:h="16840"/>
      <w:pgMar w:top="1465" w:right="1418" w:bottom="1418" w:left="1418" w:header="5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D58FB" w14:textId="77777777" w:rsidR="00AA29C8" w:rsidRDefault="00AA29C8">
      <w:r>
        <w:separator/>
      </w:r>
    </w:p>
  </w:endnote>
  <w:endnote w:type="continuationSeparator" w:id="0">
    <w:p w14:paraId="1D7B111E" w14:textId="77777777" w:rsidR="00AA29C8" w:rsidRDefault="00A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C4B91" w14:textId="7CBB374A" w:rsidR="00EC323C" w:rsidRPr="006A508B" w:rsidRDefault="00DF3C82" w:rsidP="00A33498">
    <w:pPr>
      <w:pStyle w:val="Indirizzoaziend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line="240" w:lineRule="auto"/>
      <w:ind w:left="-1701" w:right="-1701"/>
      <w:jc w:val="center"/>
      <w:rPr>
        <w:rFonts w:ascii="Helvetica Neue" w:eastAsia="Helvetica Neue" w:hAnsi="Helvetica Neue" w:cs="Helvetica Neue"/>
        <w:spacing w:val="6"/>
        <w:sz w:val="16"/>
        <w:szCs w:val="16"/>
      </w:rPr>
    </w:pPr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 xml:space="preserve">Lenz </w:t>
    </w:r>
    <w:proofErr w:type="spellStart"/>
    <w:r w:rsidRPr="006A508B">
      <w:rPr>
        <w:rStyle w:val="NessunoA"/>
        <w:rFonts w:ascii="Helvetica Neue Medium" w:hAnsi="Helvetica Neue Medium"/>
        <w:spacing w:val="6"/>
        <w:sz w:val="16"/>
        <w:szCs w:val="16"/>
      </w:rPr>
      <w:t>Fondazion</w:t>
    </w:r>
    <w:proofErr w:type="spellEnd"/>
    <w:r w:rsidRPr="006A508B">
      <w:rPr>
        <w:rStyle w:val="NessunoA"/>
        <w:rFonts w:ascii="Helvetica Neue Medium" w:hAnsi="Helvetica Neue Medium"/>
        <w:spacing w:val="6"/>
        <w:sz w:val="16"/>
        <w:szCs w:val="16"/>
        <w:lang w:val="de-DE"/>
      </w:rPr>
      <w:t>e</w:t>
    </w:r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Via </w:t>
    </w:r>
    <w:proofErr w:type="spellStart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>Pasubio</w:t>
    </w:r>
    <w:proofErr w:type="spellEnd"/>
    <w:r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3/e 43122 Parma Italia T + 39 0521 270141</w:t>
    </w:r>
    <w:r w:rsidR="006A508B" w:rsidRPr="006A508B">
      <w:rPr>
        <w:rStyle w:val="NessunoA"/>
        <w:rFonts w:ascii="Helvetica Neue" w:hAnsi="Helvetica Neue"/>
        <w:spacing w:val="6"/>
        <w:sz w:val="16"/>
        <w:szCs w:val="16"/>
        <w:lang w:val="de-DE"/>
      </w:rPr>
      <w:t xml:space="preserve"> </w:t>
    </w:r>
    <w:hyperlink r:id="rId1" w:history="1">
      <w:r w:rsidR="006066BB" w:rsidRPr="006066BB">
        <w:rPr>
          <w:rStyle w:val="Collegamentoipertestuale"/>
          <w:rFonts w:ascii="Helvetica Neue" w:eastAsia="Helvetica Neue" w:hAnsi="Helvetica Neue" w:cs="Helvetica Neue"/>
          <w:spacing w:val="6"/>
          <w:sz w:val="16"/>
          <w:szCs w:val="16"/>
          <w:u w:val="none"/>
        </w:rPr>
        <w:t>info@lenzfondazione.it</w:t>
      </w:r>
    </w:hyperlink>
    <w:r w:rsidR="000012B4" w:rsidRPr="006A508B">
      <w:rPr>
        <w:rStyle w:val="NessunoA"/>
        <w:rFonts w:ascii="Helvetica Neue" w:eastAsia="Helvetica Neue" w:hAnsi="Helvetica Neue" w:cs="Helvetica Neue"/>
        <w:spacing w:val="6"/>
        <w:sz w:val="16"/>
        <w:szCs w:val="16"/>
      </w:rPr>
      <w:t xml:space="preserve"> </w:t>
    </w:r>
    <w:r w:rsidRPr="006A508B">
      <w:rPr>
        <w:rStyle w:val="NessunoA"/>
        <w:rFonts w:ascii="Helvetica Neue" w:hAnsi="Helvetica Neue"/>
        <w:spacing w:val="6"/>
        <w:sz w:val="16"/>
        <w:szCs w:val="16"/>
      </w:rPr>
      <w:t>www.lenzfondazione.it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D4418" w14:textId="77777777" w:rsidR="00AA29C8" w:rsidRDefault="00AA29C8">
      <w:r>
        <w:separator/>
      </w:r>
    </w:p>
  </w:footnote>
  <w:footnote w:type="continuationSeparator" w:id="0">
    <w:p w14:paraId="19513C3D" w14:textId="77777777" w:rsidR="00AA29C8" w:rsidRDefault="00AA2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54CA9" w14:textId="3DEB0245" w:rsidR="00003D91" w:rsidRDefault="00003D91">
    <w:pPr>
      <w:pStyle w:val="CorpoA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jc w:val="center"/>
    </w:pPr>
    <w:r>
      <w:rPr>
        <w:noProof/>
        <w:lang w:val="it-IT"/>
      </w:rPr>
      <w:drawing>
        <wp:inline distT="0" distB="0" distL="0" distR="0" wp14:anchorId="653F26CB" wp14:editId="1C0B4061">
          <wp:extent cx="2835965" cy="1352239"/>
          <wp:effectExtent l="0" t="0" r="0" b="4445"/>
          <wp:docPr id="1" name="Immagine 1" descr="Immagine che contiene tav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sitivo_CMYK_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5965" cy="135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A65EA"/>
    <w:multiLevelType w:val="hybridMultilevel"/>
    <w:tmpl w:val="2A30FDFA"/>
    <w:numStyleLink w:val="Stileimportato1"/>
  </w:abstractNum>
  <w:abstractNum w:abstractNumId="1">
    <w:nsid w:val="6C9C6085"/>
    <w:multiLevelType w:val="hybridMultilevel"/>
    <w:tmpl w:val="2A30FDFA"/>
    <w:styleLink w:val="Stileimportato1"/>
    <w:lvl w:ilvl="0" w:tplc="EFCE7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1A29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CA93B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30A33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A5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C0DA4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96D2E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C2CC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8B8D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3C"/>
    <w:rsid w:val="000012B4"/>
    <w:rsid w:val="00002C04"/>
    <w:rsid w:val="00003D91"/>
    <w:rsid w:val="00025576"/>
    <w:rsid w:val="00066297"/>
    <w:rsid w:val="00072D6B"/>
    <w:rsid w:val="00083E51"/>
    <w:rsid w:val="00084F8D"/>
    <w:rsid w:val="00097350"/>
    <w:rsid w:val="000B07C2"/>
    <w:rsid w:val="000B5C22"/>
    <w:rsid w:val="000D06E4"/>
    <w:rsid w:val="00105DEB"/>
    <w:rsid w:val="001069BB"/>
    <w:rsid w:val="00107B6F"/>
    <w:rsid w:val="00110BC9"/>
    <w:rsid w:val="00120669"/>
    <w:rsid w:val="001412CB"/>
    <w:rsid w:val="00141EC7"/>
    <w:rsid w:val="00172101"/>
    <w:rsid w:val="00173944"/>
    <w:rsid w:val="00180B17"/>
    <w:rsid w:val="0018386F"/>
    <w:rsid w:val="00186343"/>
    <w:rsid w:val="001C6B05"/>
    <w:rsid w:val="001F422F"/>
    <w:rsid w:val="00244D73"/>
    <w:rsid w:val="00247DB8"/>
    <w:rsid w:val="00263157"/>
    <w:rsid w:val="00286F38"/>
    <w:rsid w:val="002900C7"/>
    <w:rsid w:val="0029137C"/>
    <w:rsid w:val="002C6300"/>
    <w:rsid w:val="002C6521"/>
    <w:rsid w:val="002F2175"/>
    <w:rsid w:val="003013AC"/>
    <w:rsid w:val="00332A8F"/>
    <w:rsid w:val="00332D70"/>
    <w:rsid w:val="00370F3C"/>
    <w:rsid w:val="00384AD3"/>
    <w:rsid w:val="00387AE3"/>
    <w:rsid w:val="00395E6C"/>
    <w:rsid w:val="003A6357"/>
    <w:rsid w:val="003C234D"/>
    <w:rsid w:val="003E370C"/>
    <w:rsid w:val="004075A4"/>
    <w:rsid w:val="00437281"/>
    <w:rsid w:val="004403F5"/>
    <w:rsid w:val="00443F70"/>
    <w:rsid w:val="004554F2"/>
    <w:rsid w:val="0046057C"/>
    <w:rsid w:val="00491BC0"/>
    <w:rsid w:val="004D022E"/>
    <w:rsid w:val="004D12F9"/>
    <w:rsid w:val="004D1737"/>
    <w:rsid w:val="0050254F"/>
    <w:rsid w:val="0052287C"/>
    <w:rsid w:val="005277AE"/>
    <w:rsid w:val="005315AC"/>
    <w:rsid w:val="00546DCA"/>
    <w:rsid w:val="005700CA"/>
    <w:rsid w:val="005715FB"/>
    <w:rsid w:val="00575390"/>
    <w:rsid w:val="005861A7"/>
    <w:rsid w:val="005C19D6"/>
    <w:rsid w:val="005E463E"/>
    <w:rsid w:val="006066BB"/>
    <w:rsid w:val="006120BA"/>
    <w:rsid w:val="00615BFC"/>
    <w:rsid w:val="00631BBE"/>
    <w:rsid w:val="006332D1"/>
    <w:rsid w:val="00653C04"/>
    <w:rsid w:val="0065651C"/>
    <w:rsid w:val="00666A3B"/>
    <w:rsid w:val="00675C9A"/>
    <w:rsid w:val="00695C92"/>
    <w:rsid w:val="006A508B"/>
    <w:rsid w:val="006C6E74"/>
    <w:rsid w:val="006D21E6"/>
    <w:rsid w:val="006D7B51"/>
    <w:rsid w:val="006E5DAB"/>
    <w:rsid w:val="006F3283"/>
    <w:rsid w:val="006F39A6"/>
    <w:rsid w:val="00701FA6"/>
    <w:rsid w:val="0070619F"/>
    <w:rsid w:val="00713C25"/>
    <w:rsid w:val="007564AE"/>
    <w:rsid w:val="007622F8"/>
    <w:rsid w:val="007872F4"/>
    <w:rsid w:val="00790A30"/>
    <w:rsid w:val="007A6B4C"/>
    <w:rsid w:val="007C142C"/>
    <w:rsid w:val="007D7207"/>
    <w:rsid w:val="00806405"/>
    <w:rsid w:val="00823F4B"/>
    <w:rsid w:val="0085268B"/>
    <w:rsid w:val="008616B3"/>
    <w:rsid w:val="00883770"/>
    <w:rsid w:val="00884B4B"/>
    <w:rsid w:val="008B5834"/>
    <w:rsid w:val="008C7692"/>
    <w:rsid w:val="008E7E53"/>
    <w:rsid w:val="009640FE"/>
    <w:rsid w:val="009844E3"/>
    <w:rsid w:val="00985C08"/>
    <w:rsid w:val="009B5869"/>
    <w:rsid w:val="009C557B"/>
    <w:rsid w:val="009E60C9"/>
    <w:rsid w:val="009F1D73"/>
    <w:rsid w:val="009F66CE"/>
    <w:rsid w:val="00A06673"/>
    <w:rsid w:val="00A10AE5"/>
    <w:rsid w:val="00A33498"/>
    <w:rsid w:val="00A33766"/>
    <w:rsid w:val="00A36CDC"/>
    <w:rsid w:val="00A41FA1"/>
    <w:rsid w:val="00A43220"/>
    <w:rsid w:val="00A55AA9"/>
    <w:rsid w:val="00A6130E"/>
    <w:rsid w:val="00A67EA1"/>
    <w:rsid w:val="00A75CC1"/>
    <w:rsid w:val="00AA1353"/>
    <w:rsid w:val="00AA29C8"/>
    <w:rsid w:val="00AA5343"/>
    <w:rsid w:val="00AB0833"/>
    <w:rsid w:val="00AB5645"/>
    <w:rsid w:val="00AC20C1"/>
    <w:rsid w:val="00AF44AD"/>
    <w:rsid w:val="00B00538"/>
    <w:rsid w:val="00B12EA5"/>
    <w:rsid w:val="00B2291E"/>
    <w:rsid w:val="00B306D1"/>
    <w:rsid w:val="00B5780A"/>
    <w:rsid w:val="00B66AD0"/>
    <w:rsid w:val="00B75CE3"/>
    <w:rsid w:val="00B771CC"/>
    <w:rsid w:val="00B92FAA"/>
    <w:rsid w:val="00B96F9C"/>
    <w:rsid w:val="00BA4257"/>
    <w:rsid w:val="00BA7BF7"/>
    <w:rsid w:val="00BB25E7"/>
    <w:rsid w:val="00BB38B4"/>
    <w:rsid w:val="00C06B49"/>
    <w:rsid w:val="00C0752D"/>
    <w:rsid w:val="00C321F2"/>
    <w:rsid w:val="00C475BC"/>
    <w:rsid w:val="00C4764A"/>
    <w:rsid w:val="00C47D7D"/>
    <w:rsid w:val="00C54C2B"/>
    <w:rsid w:val="00C63A65"/>
    <w:rsid w:val="00C847C5"/>
    <w:rsid w:val="00CC0485"/>
    <w:rsid w:val="00CC2FB6"/>
    <w:rsid w:val="00CC5308"/>
    <w:rsid w:val="00CE23BD"/>
    <w:rsid w:val="00D01BAA"/>
    <w:rsid w:val="00D16FB9"/>
    <w:rsid w:val="00D42389"/>
    <w:rsid w:val="00D53C94"/>
    <w:rsid w:val="00D55A98"/>
    <w:rsid w:val="00D729EF"/>
    <w:rsid w:val="00DA460E"/>
    <w:rsid w:val="00DE2CA9"/>
    <w:rsid w:val="00DF3C82"/>
    <w:rsid w:val="00E10BB5"/>
    <w:rsid w:val="00E55764"/>
    <w:rsid w:val="00E7032C"/>
    <w:rsid w:val="00E77782"/>
    <w:rsid w:val="00E84CE4"/>
    <w:rsid w:val="00E9039B"/>
    <w:rsid w:val="00E95F6E"/>
    <w:rsid w:val="00EA3BC2"/>
    <w:rsid w:val="00EC323C"/>
    <w:rsid w:val="00EE1016"/>
    <w:rsid w:val="00EE2892"/>
    <w:rsid w:val="00F148EA"/>
    <w:rsid w:val="00F16BDC"/>
    <w:rsid w:val="00F2398B"/>
    <w:rsid w:val="00F26EA3"/>
    <w:rsid w:val="00F325EB"/>
    <w:rsid w:val="00F52A20"/>
    <w:rsid w:val="00F83EAD"/>
    <w:rsid w:val="00FA7271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F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28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72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5753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NessunoA">
    <w:name w:val="Nessuno A"/>
  </w:style>
  <w:style w:type="paragraph" w:customStyle="1" w:styleId="CorpoA">
    <w:name w:val="Corpo A"/>
    <w:pPr>
      <w:suppressAutoHyphens/>
      <w:spacing w:after="180" w:line="312" w:lineRule="auto"/>
    </w:pPr>
    <w:rPr>
      <w:rFonts w:ascii="Helvetica Neue Light" w:hAnsi="Helvetica Neue Light" w:cs="Arial Unicode MS"/>
      <w:color w:val="000000"/>
      <w:sz w:val="18"/>
      <w:szCs w:val="18"/>
      <w:u w:color="000000"/>
      <w:lang w:val="en-US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hAnsi="Helvetica Neue Light" w:cs="Arial Unicode MS"/>
      <w:color w:val="000000"/>
      <w:sz w:val="14"/>
      <w:szCs w:val="14"/>
      <w:u w:color="000000"/>
    </w:rPr>
  </w:style>
  <w:style w:type="character" w:customStyle="1" w:styleId="Hyperlink0">
    <w:name w:val="Hyperlink.0"/>
    <w:basedOn w:val="NessunoA"/>
    <w:rPr>
      <w:rFonts w:ascii="Helvetica Neue" w:eastAsia="Helvetica Neue" w:hAnsi="Helvetica Neue" w:cs="Helvetica Neue"/>
      <w:color w:val="000000"/>
      <w:spacing w:val="6"/>
      <w:sz w:val="17"/>
      <w:szCs w:val="17"/>
      <w:u w:val="none" w:color="000000"/>
      <w:lang w:val="it-IT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01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2B4"/>
    <w:rPr>
      <w:rFonts w:eastAsia="Times New Roman"/>
      <w:color w:val="000000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3A63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3A6357"/>
    <w:rPr>
      <w:i/>
      <w:iCs/>
    </w:rPr>
  </w:style>
  <w:style w:type="character" w:customStyle="1" w:styleId="Nessuno">
    <w:name w:val="Nessuno"/>
    <w:rsid w:val="003A6357"/>
  </w:style>
  <w:style w:type="paragraph" w:styleId="Corpodeltesto2">
    <w:name w:val="Body Text 2"/>
    <w:link w:val="Corpodeltesto2Carattere"/>
    <w:rsid w:val="003A6357"/>
    <w:pPr>
      <w:jc w:val="both"/>
    </w:pPr>
    <w:rPr>
      <w:rFonts w:ascii="Times" w:eastAsia="Times" w:hAnsi="Times" w:cs="Times"/>
      <w:color w:val="000000"/>
      <w:u w:color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3A6357"/>
    <w:rPr>
      <w:rFonts w:ascii="Times" w:eastAsia="Times" w:hAnsi="Times" w:cs="Times"/>
      <w:color w:val="000000"/>
      <w:u w:color="000000"/>
    </w:rPr>
  </w:style>
  <w:style w:type="paragraph" w:customStyle="1" w:styleId="Didefault">
    <w:name w:val="Di default"/>
    <w:rsid w:val="003A6357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rsid w:val="00575390"/>
    <w:rPr>
      <w:rFonts w:eastAsia="Times New Roman"/>
      <w:b/>
      <w:bCs/>
      <w:sz w:val="27"/>
      <w:szCs w:val="27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287C"/>
    <w:rPr>
      <w:color w:val="FF00FF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52287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0C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0C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Titolo11">
    <w:name w:val="Titolo 1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  <w:bdr w:val="none" w:sz="0" w:space="0" w:color="auto"/>
    </w:rPr>
  </w:style>
  <w:style w:type="paragraph" w:customStyle="1" w:styleId="Normale1">
    <w:name w:val="Normale1"/>
    <w:rsid w:val="00110B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ヒラギノ角ゴ Pro W3"/>
      <w:color w:val="000000"/>
      <w:sz w:val="24"/>
      <w:u w:color="000000"/>
      <w:bdr w:val="none" w:sz="0" w:space="0" w:color="auto"/>
    </w:rPr>
  </w:style>
  <w:style w:type="paragraph" w:customStyle="1" w:styleId="Titolo61">
    <w:name w:val="Titolo 61"/>
    <w:next w:val="Normale1"/>
    <w:rsid w:val="00110BC9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auto"/>
        <w:bar w:val="none" w:sz="0" w:color="auto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  <w:bdr w:val="none" w:sz="0" w:space="0" w:color="auto"/>
    </w:rPr>
  </w:style>
  <w:style w:type="character" w:customStyle="1" w:styleId="normaltextrun">
    <w:name w:val="normaltextrun"/>
    <w:basedOn w:val="Carpredefinitoparagrafo"/>
    <w:rsid w:val="00F52A20"/>
  </w:style>
  <w:style w:type="character" w:customStyle="1" w:styleId="spellingerror">
    <w:name w:val="spellingerror"/>
    <w:basedOn w:val="Carpredefinitoparagrafo"/>
    <w:rsid w:val="00F52A20"/>
  </w:style>
  <w:style w:type="character" w:customStyle="1" w:styleId="eop">
    <w:name w:val="eop"/>
    <w:basedOn w:val="Carpredefinitoparagrafo"/>
    <w:rsid w:val="00F52A20"/>
  </w:style>
  <w:style w:type="paragraph" w:customStyle="1" w:styleId="NormaleWeb1">
    <w:name w:val="Normale (Web)1"/>
    <w:rsid w:val="00FA72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ヒラギノ角ゴ Pro W3" w:hAnsi="Times"/>
      <w:color w:val="000000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5780A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6AD0"/>
    <w:rPr>
      <w:rFonts w:ascii="Courier New" w:eastAsia="Times New Roman" w:hAnsi="Courier New" w:cs="Courier New"/>
      <w:u w:color="000000"/>
      <w:bdr w:val="none" w:sz="0" w:space="0" w:color="auto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B0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7281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8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unicazione@lenzfondazione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lenzfonda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nzfondazione.it/natura-dei-teatri/2020-2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nzfonda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4E88-FCC3-49A2-936A-9E9FA1F37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lenz fondazione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196</cp:revision>
  <cp:lastPrinted>2020-09-17T09:03:00Z</cp:lastPrinted>
  <dcterms:created xsi:type="dcterms:W3CDTF">2020-06-11T11:57:00Z</dcterms:created>
  <dcterms:modified xsi:type="dcterms:W3CDTF">2020-10-14T10:48:00Z</dcterms:modified>
</cp:coreProperties>
</file>