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A4C" w:rsidRDefault="002F5A4C" w:rsidP="002F5A4C"/>
    <w:p w:rsidR="002F5A4C" w:rsidRPr="00FA6C47" w:rsidRDefault="002F5A4C" w:rsidP="002F5A4C">
      <w:pPr>
        <w:pStyle w:val="Titolo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0198"/>
        </w:tabs>
        <w:ind w:right="-7"/>
        <w:rPr>
          <w:rFonts w:ascii="Helvetica Neue" w:hAnsi="Helvetica Neue"/>
          <w:sz w:val="18"/>
          <w:szCs w:val="18"/>
        </w:rPr>
      </w:pPr>
      <w:r w:rsidRPr="00FA6C47">
        <w:rPr>
          <w:rFonts w:ascii="Helvetica Neue" w:hAnsi="Helvetica Neue"/>
          <w:sz w:val="18"/>
          <w:szCs w:val="18"/>
        </w:rPr>
        <w:t>COMUNICATO STAMPA #2</w:t>
      </w:r>
      <w:r>
        <w:rPr>
          <w:rFonts w:ascii="Helvetica Neue" w:hAnsi="Helvetica Neue"/>
          <w:sz w:val="18"/>
          <w:szCs w:val="18"/>
        </w:rPr>
        <w:t>6</w:t>
      </w:r>
      <w:r w:rsidRPr="00FA6C47">
        <w:rPr>
          <w:rFonts w:ascii="Helvetica Neue" w:hAnsi="Helvetica Neue"/>
          <w:sz w:val="18"/>
          <w:szCs w:val="18"/>
        </w:rPr>
        <w:t xml:space="preserve"> – 2019 </w:t>
      </w:r>
    </w:p>
    <w:p w:rsidR="002F5A4C" w:rsidRPr="00FA6C47" w:rsidRDefault="002F5A4C" w:rsidP="002F5A4C">
      <w:pPr>
        <w:pStyle w:val="Normale1"/>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0198"/>
        </w:tabs>
        <w:ind w:right="-7"/>
        <w:jc w:val="both"/>
        <w:outlineLvl w:val="0"/>
        <w:rPr>
          <w:rFonts w:ascii="Helvetica Neue" w:hAnsi="Helvetica Neue"/>
          <w:sz w:val="18"/>
          <w:szCs w:val="18"/>
        </w:rPr>
      </w:pPr>
      <w:r w:rsidRPr="00FA6C47">
        <w:rPr>
          <w:rFonts w:ascii="Helvetica Neue" w:hAnsi="Helvetica Neue"/>
          <w:sz w:val="18"/>
          <w:szCs w:val="18"/>
        </w:rPr>
        <w:t>Con cortese preghiera di pubblicazione e/o diffusione.</w:t>
      </w:r>
    </w:p>
    <w:p w:rsidR="002F5A4C" w:rsidRPr="00FA6C47" w:rsidRDefault="002F5A4C" w:rsidP="002F5A4C">
      <w:pPr>
        <w:pStyle w:val="Normale1"/>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0198"/>
        </w:tabs>
        <w:ind w:right="-7"/>
        <w:jc w:val="both"/>
        <w:outlineLvl w:val="0"/>
        <w:rPr>
          <w:rFonts w:ascii="Helvetica Neue" w:hAnsi="Helvetica Neue"/>
          <w:sz w:val="18"/>
          <w:szCs w:val="18"/>
        </w:rPr>
      </w:pPr>
      <w:r w:rsidRPr="00FA6C47">
        <w:rPr>
          <w:rFonts w:ascii="Helvetica Neue" w:hAnsi="Helvetica Neue"/>
          <w:sz w:val="18"/>
          <w:szCs w:val="18"/>
        </w:rPr>
        <w:t xml:space="preserve">Si prega di considerare la presente come invito. </w:t>
      </w:r>
      <w:r w:rsidRPr="00FA6C47">
        <w:rPr>
          <w:rFonts w:ascii="Helvetica Neue" w:hAnsi="Helvetica Neue"/>
          <w:i/>
          <w:sz w:val="18"/>
          <w:szCs w:val="18"/>
        </w:rPr>
        <w:t>R.S.V.P.</w:t>
      </w:r>
    </w:p>
    <w:p w:rsidR="002F5A4C" w:rsidRPr="00FA6C47" w:rsidRDefault="002F5A4C" w:rsidP="002F5A4C">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0198"/>
        </w:tabs>
        <w:spacing w:line="240" w:lineRule="auto"/>
        <w:ind w:right="-7"/>
        <w:jc w:val="center"/>
        <w:outlineLvl w:val="0"/>
        <w:rPr>
          <w:rFonts w:ascii="Helvetica Neue" w:hAnsi="Helvetica Neue"/>
          <w:b/>
          <w:color w:val="710000"/>
          <w:sz w:val="20"/>
          <w:lang w:val="it-IT"/>
        </w:rPr>
      </w:pPr>
    </w:p>
    <w:p w:rsidR="002F5A4C" w:rsidRPr="00A30E06" w:rsidRDefault="002F5A4C" w:rsidP="002F5A4C">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0198"/>
        </w:tabs>
        <w:spacing w:line="240" w:lineRule="auto"/>
        <w:ind w:right="-7"/>
        <w:jc w:val="center"/>
        <w:outlineLvl w:val="0"/>
        <w:rPr>
          <w:rFonts w:ascii="Helvetica Neue" w:hAnsi="Helvetica Neue"/>
          <w:b/>
          <w:color w:val="FF0000"/>
          <w:sz w:val="31"/>
          <w:szCs w:val="31"/>
          <w:lang w:val="it-IT"/>
        </w:rPr>
      </w:pPr>
      <w:r w:rsidRPr="00A30E06">
        <w:rPr>
          <w:rFonts w:ascii="Helvetica Neue" w:hAnsi="Helvetica Neue"/>
          <w:b/>
          <w:color w:val="FF0000"/>
          <w:sz w:val="31"/>
          <w:szCs w:val="31"/>
          <w:lang w:val="it-IT"/>
        </w:rPr>
        <w:t xml:space="preserve">Al via a Parma il Festival </w:t>
      </w:r>
      <w:r w:rsidRPr="00A30E06">
        <w:rPr>
          <w:rFonts w:ascii="Helvetica Neue" w:hAnsi="Helvetica Neue"/>
          <w:b/>
          <w:i/>
          <w:color w:val="FF0000"/>
          <w:sz w:val="31"/>
          <w:szCs w:val="31"/>
          <w:lang w:val="it-IT"/>
        </w:rPr>
        <w:t xml:space="preserve">Natura </w:t>
      </w:r>
      <w:proofErr w:type="spellStart"/>
      <w:r w:rsidRPr="00A30E06">
        <w:rPr>
          <w:rFonts w:ascii="Helvetica Neue" w:hAnsi="Helvetica Neue"/>
          <w:b/>
          <w:i/>
          <w:color w:val="FF0000"/>
          <w:sz w:val="31"/>
          <w:szCs w:val="31"/>
          <w:lang w:val="it-IT"/>
        </w:rPr>
        <w:t>Dèi</w:t>
      </w:r>
      <w:proofErr w:type="spellEnd"/>
      <w:r w:rsidRPr="00A30E06">
        <w:rPr>
          <w:rFonts w:ascii="Helvetica Neue" w:hAnsi="Helvetica Neue"/>
          <w:b/>
          <w:i/>
          <w:color w:val="FF0000"/>
          <w:sz w:val="31"/>
          <w:szCs w:val="31"/>
          <w:lang w:val="it-IT"/>
        </w:rPr>
        <w:t xml:space="preserve"> Teatri</w:t>
      </w:r>
      <w:r w:rsidRPr="00A30E06">
        <w:rPr>
          <w:rFonts w:ascii="Helvetica Neue" w:hAnsi="Helvetica Neue"/>
          <w:b/>
          <w:color w:val="FF0000"/>
          <w:sz w:val="31"/>
          <w:szCs w:val="31"/>
          <w:lang w:val="it-IT"/>
        </w:rPr>
        <w:t>:</w:t>
      </w:r>
      <w:r w:rsidRPr="00A30E06">
        <w:rPr>
          <w:rFonts w:ascii="Helvetica Neue" w:hAnsi="Helvetica Neue"/>
          <w:b/>
          <w:color w:val="FF0000"/>
          <w:sz w:val="31"/>
          <w:szCs w:val="31"/>
          <w:lang w:val="it-IT"/>
        </w:rPr>
        <w:br/>
        <w:t xml:space="preserve">primi appuntamenti in collaborazione con </w:t>
      </w:r>
      <w:r w:rsidRPr="00A30E06">
        <w:rPr>
          <w:rFonts w:ascii="Helvetica Neue" w:hAnsi="Helvetica Neue"/>
          <w:b/>
          <w:i/>
          <w:color w:val="FF0000"/>
          <w:sz w:val="31"/>
          <w:szCs w:val="31"/>
          <w:lang w:val="it-IT"/>
        </w:rPr>
        <w:t>Il Rumore del Lutto</w:t>
      </w:r>
    </w:p>
    <w:p w:rsidR="002F5A4C" w:rsidRPr="00F07A37" w:rsidRDefault="002F5A4C" w:rsidP="002F5A4C">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0198"/>
        </w:tabs>
        <w:spacing w:line="240" w:lineRule="auto"/>
        <w:ind w:right="-7"/>
        <w:jc w:val="both"/>
        <w:outlineLvl w:val="0"/>
        <w:rPr>
          <w:rFonts w:ascii="Helvetica Neue" w:hAnsi="Helvetica Neue"/>
          <w:b/>
          <w:color w:val="auto"/>
          <w:sz w:val="22"/>
          <w:szCs w:val="22"/>
          <w:lang w:val="it-IT" w:eastAsia="en-US"/>
        </w:rPr>
      </w:pPr>
    </w:p>
    <w:p w:rsidR="002F5A4C" w:rsidRPr="00F07A37" w:rsidRDefault="002F5A4C" w:rsidP="002F5A4C">
      <w:pPr>
        <w:tabs>
          <w:tab w:val="left" w:pos="10198"/>
        </w:tabs>
        <w:ind w:right="-7"/>
        <w:jc w:val="both"/>
        <w:rPr>
          <w:rFonts w:ascii="Helvetica Neue" w:hAnsi="Helvetica Neue"/>
          <w:b/>
          <w:color w:val="auto"/>
          <w:sz w:val="22"/>
          <w:szCs w:val="22"/>
        </w:rPr>
      </w:pPr>
      <w:r>
        <w:rPr>
          <w:rFonts w:ascii="Helvetica Neue" w:hAnsi="Helvetica Neue"/>
          <w:b/>
          <w:color w:val="auto"/>
          <w:sz w:val="22"/>
          <w:szCs w:val="22"/>
        </w:rPr>
        <w:t xml:space="preserve">Lenz Fondazione e l’Associazione Segnali di Vita uniti per la realizzazione di tre eventi irripetibili, in programma al </w:t>
      </w:r>
      <w:r w:rsidRPr="00F07A37">
        <w:rPr>
          <w:rFonts w:ascii="Helvetica Neue" w:hAnsi="Helvetica Neue"/>
          <w:b/>
          <w:color w:val="auto"/>
          <w:sz w:val="22"/>
          <w:szCs w:val="22"/>
        </w:rPr>
        <w:t>meraviglioso Teatro Farnese e al Cimitero Monumentale della Villetta.</w:t>
      </w:r>
    </w:p>
    <w:p w:rsidR="002F5A4C" w:rsidRPr="00AC77C7"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16"/>
          <w:szCs w:val="16"/>
        </w:rPr>
      </w:pPr>
    </w:p>
    <w:p w:rsidR="002F5A4C" w:rsidRPr="000D78A4" w:rsidRDefault="002F5A4C" w:rsidP="002F5A4C">
      <w:pPr>
        <w:tabs>
          <w:tab w:val="left" w:pos="10198"/>
        </w:tabs>
        <w:ind w:right="-7"/>
        <w:jc w:val="both"/>
        <w:rPr>
          <w:rFonts w:ascii="Helvetica Neue" w:hAnsi="Helvetica Neue"/>
          <w:color w:val="auto"/>
          <w:sz w:val="21"/>
          <w:szCs w:val="21"/>
        </w:rPr>
      </w:pPr>
      <w:r w:rsidRPr="000D78A4">
        <w:rPr>
          <w:rFonts w:ascii="Helvetica Neue" w:hAnsi="Helvetica Neue"/>
          <w:color w:val="auto"/>
          <w:sz w:val="21"/>
          <w:szCs w:val="21"/>
        </w:rPr>
        <w:t xml:space="preserve">Due importanti realtà culturali e artistiche di base a </w:t>
      </w:r>
      <w:r w:rsidRPr="000D78A4">
        <w:rPr>
          <w:rFonts w:ascii="Helvetica Neue" w:hAnsi="Helvetica Neue"/>
          <w:b/>
          <w:color w:val="auto"/>
          <w:sz w:val="21"/>
          <w:szCs w:val="21"/>
        </w:rPr>
        <w:t>Parma</w:t>
      </w:r>
      <w:r w:rsidRPr="000D78A4">
        <w:rPr>
          <w:rFonts w:ascii="Helvetica Neue" w:hAnsi="Helvetica Neue"/>
          <w:color w:val="auto"/>
          <w:sz w:val="21"/>
          <w:szCs w:val="21"/>
        </w:rPr>
        <w:t xml:space="preserve">, </w:t>
      </w:r>
      <w:r w:rsidRPr="000D78A4">
        <w:rPr>
          <w:rFonts w:ascii="Helvetica Neue" w:hAnsi="Helvetica Neue"/>
          <w:b/>
          <w:color w:val="auto"/>
          <w:sz w:val="21"/>
          <w:szCs w:val="21"/>
        </w:rPr>
        <w:t>Lenz Fondazione</w:t>
      </w:r>
      <w:r w:rsidRPr="000D78A4">
        <w:rPr>
          <w:rFonts w:ascii="Helvetica Neue" w:hAnsi="Helvetica Neue"/>
          <w:color w:val="auto"/>
          <w:sz w:val="21"/>
          <w:szCs w:val="21"/>
        </w:rPr>
        <w:t xml:space="preserve"> e l’</w:t>
      </w:r>
      <w:r w:rsidRPr="000D78A4">
        <w:rPr>
          <w:rFonts w:ascii="Helvetica Neue" w:hAnsi="Helvetica Neue"/>
          <w:b/>
          <w:color w:val="auto"/>
          <w:sz w:val="21"/>
          <w:szCs w:val="21"/>
        </w:rPr>
        <w:t>Associazione Segnali di Vita</w:t>
      </w:r>
      <w:r w:rsidRPr="000D78A4">
        <w:rPr>
          <w:rFonts w:ascii="Helvetica Neue" w:hAnsi="Helvetica Neue"/>
          <w:color w:val="auto"/>
          <w:sz w:val="21"/>
          <w:szCs w:val="21"/>
        </w:rPr>
        <w:t xml:space="preserve">, uniscono visioni, poetiche e azioni progettuali per offrire alla città tre eventi irripetibili, che avranno luogo </w:t>
      </w:r>
      <w:r w:rsidRPr="000D78A4">
        <w:rPr>
          <w:rFonts w:ascii="Helvetica Neue" w:hAnsi="Helvetica Neue"/>
          <w:b/>
          <w:color w:val="auto"/>
          <w:sz w:val="21"/>
          <w:szCs w:val="21"/>
        </w:rPr>
        <w:t>dal 31 ottobre al 2 novembre</w:t>
      </w:r>
      <w:r w:rsidRPr="000D78A4">
        <w:rPr>
          <w:rFonts w:ascii="Helvetica Neue" w:hAnsi="Helvetica Neue"/>
          <w:color w:val="auto"/>
          <w:sz w:val="21"/>
          <w:szCs w:val="21"/>
        </w:rPr>
        <w:t xml:space="preserve"> al Cimitero Monumentale della Villetta e nel teatro barocco “più bello del mondo”, il Farnese, nell’ambito delle programmazioni dei rispettivi Festival: </w:t>
      </w:r>
      <w:r w:rsidRPr="000D78A4">
        <w:rPr>
          <w:rFonts w:ascii="Helvetica Neue" w:hAnsi="Helvetica Neue"/>
          <w:b/>
          <w:color w:val="auto"/>
          <w:sz w:val="21"/>
          <w:szCs w:val="21"/>
        </w:rPr>
        <w:t xml:space="preserve">Natura </w:t>
      </w:r>
      <w:proofErr w:type="spellStart"/>
      <w:r w:rsidRPr="000D78A4">
        <w:rPr>
          <w:rFonts w:ascii="Helvetica Neue" w:hAnsi="Helvetica Neue"/>
          <w:b/>
          <w:color w:val="auto"/>
          <w:sz w:val="21"/>
          <w:szCs w:val="21"/>
        </w:rPr>
        <w:t>Dèi</w:t>
      </w:r>
      <w:proofErr w:type="spellEnd"/>
      <w:r w:rsidRPr="000D78A4">
        <w:rPr>
          <w:rFonts w:ascii="Helvetica Neue" w:hAnsi="Helvetica Neue"/>
          <w:b/>
          <w:color w:val="auto"/>
          <w:sz w:val="21"/>
          <w:szCs w:val="21"/>
        </w:rPr>
        <w:t xml:space="preserve"> Teatri</w:t>
      </w:r>
      <w:r w:rsidRPr="000D78A4">
        <w:rPr>
          <w:rFonts w:ascii="Helvetica Neue" w:hAnsi="Helvetica Neue"/>
          <w:color w:val="auto"/>
          <w:sz w:val="21"/>
          <w:szCs w:val="21"/>
        </w:rPr>
        <w:t xml:space="preserve"> e </w:t>
      </w:r>
      <w:r w:rsidRPr="000D78A4">
        <w:rPr>
          <w:rFonts w:ascii="Helvetica Neue" w:hAnsi="Helvetica Neue"/>
          <w:b/>
          <w:color w:val="auto"/>
          <w:sz w:val="21"/>
          <w:szCs w:val="21"/>
        </w:rPr>
        <w:t>Il Rumore del Lutto</w:t>
      </w:r>
      <w:r w:rsidRPr="000D78A4">
        <w:rPr>
          <w:rFonts w:ascii="Helvetica Neue" w:hAnsi="Helvetica Neue"/>
          <w:color w:val="auto"/>
          <w:sz w:val="21"/>
          <w:szCs w:val="21"/>
        </w:rPr>
        <w:t>.</w:t>
      </w: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r w:rsidRPr="000D78A4">
        <w:rPr>
          <w:rFonts w:ascii="Helvetica Neue" w:hAnsi="Helvetica Neue"/>
          <w:b/>
          <w:color w:val="auto"/>
          <w:sz w:val="21"/>
          <w:szCs w:val="21"/>
        </w:rPr>
        <w:t>Giovedì 31 ottobre</w:t>
      </w:r>
      <w:r w:rsidRPr="000D78A4">
        <w:rPr>
          <w:rFonts w:ascii="Helvetica Neue" w:hAnsi="Helvetica Neue"/>
          <w:color w:val="auto"/>
          <w:sz w:val="21"/>
          <w:szCs w:val="21"/>
        </w:rPr>
        <w:t xml:space="preserve"> </w:t>
      </w:r>
      <w:r w:rsidRPr="000D78A4">
        <w:rPr>
          <w:rFonts w:ascii="Helvetica Neue" w:hAnsi="Helvetica Neue"/>
          <w:b/>
          <w:color w:val="auto"/>
          <w:sz w:val="21"/>
          <w:szCs w:val="21"/>
        </w:rPr>
        <w:t>e venerdì 1 novembre</w:t>
      </w:r>
      <w:r w:rsidRPr="000D78A4">
        <w:rPr>
          <w:rFonts w:ascii="Helvetica Neue" w:hAnsi="Helvetica Neue"/>
          <w:color w:val="auto"/>
          <w:sz w:val="21"/>
          <w:szCs w:val="21"/>
        </w:rPr>
        <w:t xml:space="preserve"> alle ore 16.30 è in programma un allestimento </w:t>
      </w:r>
      <w:r w:rsidRPr="000D78A4">
        <w:rPr>
          <w:rFonts w:ascii="Helvetica Neue" w:hAnsi="Helvetica Neue"/>
          <w:i/>
          <w:color w:val="auto"/>
          <w:sz w:val="21"/>
          <w:szCs w:val="21"/>
        </w:rPr>
        <w:t>site-</w:t>
      </w:r>
      <w:proofErr w:type="spellStart"/>
      <w:r w:rsidRPr="000D78A4">
        <w:rPr>
          <w:rFonts w:ascii="Helvetica Neue" w:hAnsi="Helvetica Neue"/>
          <w:i/>
          <w:color w:val="auto"/>
          <w:sz w:val="21"/>
          <w:szCs w:val="21"/>
        </w:rPr>
        <w:t>specific</w:t>
      </w:r>
      <w:proofErr w:type="spellEnd"/>
      <w:r w:rsidRPr="000D78A4">
        <w:rPr>
          <w:rFonts w:ascii="Helvetica Neue" w:hAnsi="Helvetica Neue"/>
          <w:color w:val="auto"/>
          <w:sz w:val="21"/>
          <w:szCs w:val="21"/>
        </w:rPr>
        <w:t xml:space="preserve">, al </w:t>
      </w:r>
      <w:r w:rsidRPr="000D78A4">
        <w:rPr>
          <w:rFonts w:ascii="Helvetica Neue" w:hAnsi="Helvetica Neue"/>
          <w:b/>
          <w:color w:val="auto"/>
          <w:sz w:val="21"/>
          <w:szCs w:val="21"/>
        </w:rPr>
        <w:t>Cimitero Monumentale della Villetta</w:t>
      </w:r>
      <w:r w:rsidRPr="000D78A4">
        <w:rPr>
          <w:rFonts w:ascii="Helvetica Neue" w:hAnsi="Helvetica Neue"/>
          <w:color w:val="auto"/>
          <w:sz w:val="21"/>
          <w:szCs w:val="21"/>
        </w:rPr>
        <w:t xml:space="preserve">, di </w:t>
      </w:r>
      <w:proofErr w:type="spellStart"/>
      <w:r w:rsidRPr="000D78A4">
        <w:rPr>
          <w:rFonts w:ascii="Helvetica Neue" w:hAnsi="Helvetica Neue"/>
          <w:b/>
          <w:i/>
          <w:color w:val="auto"/>
          <w:sz w:val="21"/>
          <w:szCs w:val="21"/>
        </w:rPr>
        <w:t>Iphigenia</w:t>
      </w:r>
      <w:proofErr w:type="spellEnd"/>
      <w:r w:rsidRPr="000D78A4">
        <w:rPr>
          <w:rFonts w:ascii="Helvetica Neue" w:hAnsi="Helvetica Neue"/>
          <w:b/>
          <w:i/>
          <w:color w:val="auto"/>
          <w:sz w:val="21"/>
          <w:szCs w:val="21"/>
        </w:rPr>
        <w:t xml:space="preserve"> in </w:t>
      </w:r>
      <w:proofErr w:type="spellStart"/>
      <w:r w:rsidRPr="000D78A4">
        <w:rPr>
          <w:rFonts w:ascii="Helvetica Neue" w:hAnsi="Helvetica Neue"/>
          <w:b/>
          <w:i/>
          <w:color w:val="auto"/>
          <w:sz w:val="21"/>
          <w:szCs w:val="21"/>
        </w:rPr>
        <w:t>Tauride</w:t>
      </w:r>
      <w:proofErr w:type="spellEnd"/>
      <w:r w:rsidRPr="000D78A4">
        <w:rPr>
          <w:rFonts w:ascii="Helvetica Neue" w:hAnsi="Helvetica Neue"/>
          <w:b/>
          <w:i/>
          <w:color w:val="auto"/>
          <w:sz w:val="21"/>
          <w:szCs w:val="21"/>
        </w:rPr>
        <w:t xml:space="preserve"> | </w:t>
      </w:r>
      <w:proofErr w:type="spellStart"/>
      <w:r w:rsidRPr="000D78A4">
        <w:rPr>
          <w:rFonts w:ascii="Helvetica Neue" w:hAnsi="Helvetica Neue"/>
          <w:b/>
          <w:i/>
          <w:color w:val="auto"/>
          <w:sz w:val="21"/>
          <w:szCs w:val="21"/>
        </w:rPr>
        <w:t>Ich</w:t>
      </w:r>
      <w:proofErr w:type="spellEnd"/>
      <w:r w:rsidRPr="000D78A4">
        <w:rPr>
          <w:rFonts w:ascii="Helvetica Neue" w:hAnsi="Helvetica Neue"/>
          <w:b/>
          <w:i/>
          <w:color w:val="auto"/>
          <w:sz w:val="21"/>
          <w:szCs w:val="21"/>
        </w:rPr>
        <w:t xml:space="preserve"> bin </w:t>
      </w:r>
      <w:proofErr w:type="spellStart"/>
      <w:r w:rsidRPr="000D78A4">
        <w:rPr>
          <w:rFonts w:ascii="Helvetica Neue" w:hAnsi="Helvetica Neue"/>
          <w:b/>
          <w:i/>
          <w:color w:val="auto"/>
          <w:sz w:val="21"/>
          <w:szCs w:val="21"/>
        </w:rPr>
        <w:t>stumm</w:t>
      </w:r>
      <w:proofErr w:type="spellEnd"/>
      <w:r w:rsidRPr="000D78A4">
        <w:rPr>
          <w:rFonts w:ascii="Helvetica Neue" w:hAnsi="Helvetica Neue"/>
          <w:b/>
          <w:i/>
          <w:color w:val="auto"/>
          <w:sz w:val="21"/>
          <w:szCs w:val="21"/>
        </w:rPr>
        <w:t xml:space="preserve"> (Io sono muta)</w:t>
      </w:r>
      <w:r w:rsidRPr="000D78A4">
        <w:rPr>
          <w:rFonts w:ascii="Helvetica Neue" w:hAnsi="Helvetica Neue"/>
          <w:color w:val="auto"/>
          <w:sz w:val="21"/>
          <w:szCs w:val="21"/>
        </w:rPr>
        <w:t xml:space="preserve">, secondo capitolo -interpretato dalla danzatrice sensibile </w:t>
      </w:r>
      <w:r w:rsidRPr="000D78A4">
        <w:rPr>
          <w:rFonts w:ascii="Helvetica Neue" w:hAnsi="Helvetica Neue"/>
          <w:b/>
          <w:color w:val="auto"/>
          <w:sz w:val="21"/>
          <w:szCs w:val="21"/>
        </w:rPr>
        <w:t>Monica Barone</w:t>
      </w:r>
      <w:r w:rsidRPr="000D78A4">
        <w:rPr>
          <w:rFonts w:ascii="Helvetica Neue" w:hAnsi="Helvetica Neue"/>
          <w:color w:val="auto"/>
          <w:sz w:val="21"/>
          <w:szCs w:val="21"/>
        </w:rPr>
        <w:t xml:space="preserve">- del dittico di </w:t>
      </w:r>
      <w:r w:rsidRPr="000D78A4">
        <w:rPr>
          <w:rFonts w:ascii="Helvetica Neue" w:hAnsi="Helvetica Neue"/>
          <w:b/>
          <w:color w:val="auto"/>
          <w:sz w:val="21"/>
          <w:szCs w:val="21"/>
        </w:rPr>
        <w:t xml:space="preserve">Lenz </w:t>
      </w:r>
      <w:r w:rsidRPr="000D78A4">
        <w:rPr>
          <w:rFonts w:ascii="Helvetica Neue" w:hAnsi="Helvetica Neue"/>
          <w:color w:val="auto"/>
          <w:sz w:val="21"/>
          <w:szCs w:val="21"/>
        </w:rPr>
        <w:t xml:space="preserve">dedicato al mito di Ifigenia. L’installazione scenica di </w:t>
      </w:r>
      <w:r w:rsidRPr="000D78A4">
        <w:rPr>
          <w:rFonts w:ascii="Helvetica Neue" w:hAnsi="Helvetica Neue"/>
          <w:b/>
          <w:color w:val="auto"/>
          <w:sz w:val="21"/>
          <w:szCs w:val="21"/>
        </w:rPr>
        <w:t>Maria Federica Maestri</w:t>
      </w:r>
      <w:r w:rsidRPr="000D78A4">
        <w:rPr>
          <w:rFonts w:ascii="Helvetica Neue" w:hAnsi="Helvetica Neue"/>
          <w:color w:val="auto"/>
          <w:sz w:val="21"/>
          <w:szCs w:val="21"/>
        </w:rPr>
        <w:t xml:space="preserve"> e i paesaggi visuali creati da </w:t>
      </w:r>
      <w:r w:rsidRPr="000D78A4">
        <w:rPr>
          <w:rFonts w:ascii="Helvetica Neue" w:hAnsi="Helvetica Neue"/>
          <w:b/>
          <w:color w:val="auto"/>
          <w:sz w:val="21"/>
          <w:szCs w:val="21"/>
        </w:rPr>
        <w:t>Francesco Pititto</w:t>
      </w:r>
      <w:r w:rsidRPr="000D78A4">
        <w:rPr>
          <w:rFonts w:ascii="Helvetica Neue" w:hAnsi="Helvetica Neue"/>
          <w:bCs/>
          <w:color w:val="auto"/>
          <w:sz w:val="21"/>
          <w:szCs w:val="21"/>
        </w:rPr>
        <w:t>,</w:t>
      </w:r>
      <w:r w:rsidRPr="000D78A4">
        <w:rPr>
          <w:rFonts w:ascii="Helvetica Neue" w:hAnsi="Helvetica Neue"/>
          <w:color w:val="auto"/>
          <w:sz w:val="21"/>
          <w:szCs w:val="21"/>
        </w:rPr>
        <w:t xml:space="preserve"> esito di una triplice ispirazione, l'</w:t>
      </w:r>
      <w:proofErr w:type="spellStart"/>
      <w:r w:rsidRPr="000D78A4">
        <w:rPr>
          <w:rFonts w:ascii="Helvetica Neue" w:hAnsi="Helvetica Neue"/>
          <w:i/>
          <w:color w:val="auto"/>
          <w:sz w:val="21"/>
          <w:szCs w:val="21"/>
        </w:rPr>
        <w:t>Iphigenie</w:t>
      </w:r>
      <w:proofErr w:type="spellEnd"/>
      <w:r w:rsidRPr="000D78A4">
        <w:rPr>
          <w:rFonts w:ascii="Helvetica Neue" w:hAnsi="Helvetica Neue"/>
          <w:i/>
          <w:color w:val="auto"/>
          <w:sz w:val="21"/>
          <w:szCs w:val="21"/>
        </w:rPr>
        <w:t xml:space="preserve"> </w:t>
      </w:r>
      <w:proofErr w:type="spellStart"/>
      <w:r w:rsidRPr="000D78A4">
        <w:rPr>
          <w:rFonts w:ascii="Helvetica Neue" w:hAnsi="Helvetica Neue"/>
          <w:i/>
          <w:color w:val="auto"/>
          <w:sz w:val="21"/>
          <w:szCs w:val="21"/>
        </w:rPr>
        <w:t>auf</w:t>
      </w:r>
      <w:proofErr w:type="spellEnd"/>
      <w:r w:rsidRPr="000D78A4">
        <w:rPr>
          <w:rFonts w:ascii="Helvetica Neue" w:hAnsi="Helvetica Neue"/>
          <w:i/>
          <w:color w:val="auto"/>
          <w:sz w:val="21"/>
          <w:szCs w:val="21"/>
        </w:rPr>
        <w:t xml:space="preserve"> </w:t>
      </w:r>
      <w:proofErr w:type="spellStart"/>
      <w:r w:rsidRPr="000D78A4">
        <w:rPr>
          <w:rFonts w:ascii="Helvetica Neue" w:hAnsi="Helvetica Neue"/>
          <w:i/>
          <w:color w:val="auto"/>
          <w:sz w:val="21"/>
          <w:szCs w:val="21"/>
        </w:rPr>
        <w:t>Tauris</w:t>
      </w:r>
      <w:proofErr w:type="spellEnd"/>
      <w:r w:rsidRPr="000D78A4">
        <w:rPr>
          <w:rFonts w:ascii="Helvetica Neue" w:hAnsi="Helvetica Neue"/>
          <w:i/>
          <w:color w:val="auto"/>
          <w:sz w:val="21"/>
          <w:szCs w:val="21"/>
        </w:rPr>
        <w:t xml:space="preserve"> </w:t>
      </w:r>
      <w:r w:rsidRPr="000D78A4">
        <w:rPr>
          <w:rFonts w:ascii="Helvetica Neue" w:hAnsi="Helvetica Neue"/>
          <w:iCs/>
          <w:color w:val="auto"/>
          <w:sz w:val="21"/>
          <w:szCs w:val="21"/>
        </w:rPr>
        <w:t>di Goethe</w:t>
      </w:r>
      <w:r w:rsidRPr="000D78A4">
        <w:rPr>
          <w:rFonts w:ascii="Helvetica Neue" w:hAnsi="Helvetica Neue"/>
          <w:color w:val="auto"/>
          <w:sz w:val="21"/>
          <w:szCs w:val="21"/>
        </w:rPr>
        <w:t xml:space="preserve">, </w:t>
      </w:r>
      <w:proofErr w:type="spellStart"/>
      <w:r w:rsidRPr="000D78A4">
        <w:rPr>
          <w:rFonts w:ascii="Helvetica Neue" w:hAnsi="Helvetica Neue"/>
          <w:i/>
          <w:color w:val="auto"/>
          <w:sz w:val="21"/>
          <w:szCs w:val="21"/>
        </w:rPr>
        <w:t>Iphigénie</w:t>
      </w:r>
      <w:proofErr w:type="spellEnd"/>
      <w:r w:rsidRPr="000D78A4">
        <w:rPr>
          <w:rFonts w:ascii="Helvetica Neue" w:hAnsi="Helvetica Neue"/>
          <w:i/>
          <w:color w:val="auto"/>
          <w:sz w:val="21"/>
          <w:szCs w:val="21"/>
        </w:rPr>
        <w:t xml:space="preserve"> en </w:t>
      </w:r>
      <w:proofErr w:type="spellStart"/>
      <w:r w:rsidRPr="000D78A4">
        <w:rPr>
          <w:rFonts w:ascii="Helvetica Neue" w:hAnsi="Helvetica Neue"/>
          <w:i/>
          <w:color w:val="auto"/>
          <w:sz w:val="21"/>
          <w:szCs w:val="21"/>
        </w:rPr>
        <w:t>Tauride</w:t>
      </w:r>
      <w:proofErr w:type="spellEnd"/>
      <w:r w:rsidRPr="000D78A4">
        <w:rPr>
          <w:rFonts w:ascii="Helvetica Neue" w:hAnsi="Helvetica Neue"/>
          <w:color w:val="auto"/>
          <w:sz w:val="21"/>
          <w:szCs w:val="21"/>
        </w:rPr>
        <w:t xml:space="preserve"> di </w:t>
      </w:r>
      <w:proofErr w:type="spellStart"/>
      <w:r w:rsidRPr="000D78A4">
        <w:rPr>
          <w:rFonts w:ascii="Helvetica Neue" w:hAnsi="Helvetica Neue"/>
          <w:color w:val="auto"/>
          <w:sz w:val="21"/>
          <w:szCs w:val="21"/>
        </w:rPr>
        <w:t>Gluck</w:t>
      </w:r>
      <w:proofErr w:type="spellEnd"/>
      <w:r w:rsidRPr="000D78A4">
        <w:rPr>
          <w:rFonts w:ascii="Helvetica Neue" w:hAnsi="Helvetica Neue"/>
          <w:color w:val="auto"/>
          <w:sz w:val="21"/>
          <w:szCs w:val="21"/>
        </w:rPr>
        <w:t xml:space="preserve"> e la storica azione di </w:t>
      </w:r>
      <w:proofErr w:type="spellStart"/>
      <w:r w:rsidRPr="000D78A4">
        <w:rPr>
          <w:rFonts w:ascii="Helvetica Neue" w:hAnsi="Helvetica Neue"/>
          <w:color w:val="auto"/>
          <w:sz w:val="21"/>
          <w:szCs w:val="21"/>
        </w:rPr>
        <w:t>Beuys</w:t>
      </w:r>
      <w:proofErr w:type="spellEnd"/>
      <w:r w:rsidRPr="000D78A4">
        <w:rPr>
          <w:rFonts w:ascii="Helvetica Neue" w:hAnsi="Helvetica Neue"/>
          <w:color w:val="auto"/>
          <w:sz w:val="21"/>
          <w:szCs w:val="21"/>
        </w:rPr>
        <w:t xml:space="preserve"> </w:t>
      </w:r>
      <w:proofErr w:type="spellStart"/>
      <w:r w:rsidRPr="000D78A4">
        <w:rPr>
          <w:rFonts w:ascii="Helvetica Neue" w:hAnsi="Helvetica Neue"/>
          <w:i/>
          <w:color w:val="auto"/>
          <w:sz w:val="21"/>
          <w:szCs w:val="21"/>
        </w:rPr>
        <w:t>Titus-Iphigenie</w:t>
      </w:r>
      <w:proofErr w:type="spellEnd"/>
      <w:r w:rsidRPr="000D78A4">
        <w:rPr>
          <w:rFonts w:ascii="Helvetica Neue" w:hAnsi="Helvetica Neue"/>
          <w:color w:val="auto"/>
          <w:sz w:val="21"/>
          <w:szCs w:val="21"/>
        </w:rPr>
        <w:t>, si insinueranno lungo gli antichi bracci absidali della Galleria Sud, innescando un penetrante dialogo performativo tra ineluttabilità della morte e desiderio di resurrezione.</w:t>
      </w: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r w:rsidRPr="000D78A4">
        <w:rPr>
          <w:rFonts w:ascii="Helvetica Neue" w:hAnsi="Helvetica Neue"/>
          <w:color w:val="auto"/>
          <w:sz w:val="21"/>
          <w:szCs w:val="21"/>
        </w:rPr>
        <w:t xml:space="preserve">Appuntamento imperdibile </w:t>
      </w:r>
      <w:r w:rsidRPr="000D78A4">
        <w:rPr>
          <w:rFonts w:ascii="Helvetica Neue" w:hAnsi="Helvetica Neue"/>
          <w:b/>
          <w:color w:val="auto"/>
          <w:sz w:val="21"/>
          <w:szCs w:val="21"/>
        </w:rPr>
        <w:t>sabato 2 novembre</w:t>
      </w:r>
      <w:r w:rsidRPr="000D78A4">
        <w:rPr>
          <w:rFonts w:ascii="Helvetica Neue" w:hAnsi="Helvetica Neue"/>
          <w:color w:val="auto"/>
          <w:sz w:val="21"/>
          <w:szCs w:val="21"/>
        </w:rPr>
        <w:t xml:space="preserve"> al </w:t>
      </w:r>
      <w:r w:rsidRPr="000D78A4">
        <w:rPr>
          <w:rFonts w:ascii="Helvetica Neue" w:hAnsi="Helvetica Neue"/>
          <w:b/>
          <w:color w:val="auto"/>
          <w:sz w:val="21"/>
          <w:szCs w:val="21"/>
        </w:rPr>
        <w:t>Teatro Farnese</w:t>
      </w:r>
      <w:r w:rsidRPr="000D78A4">
        <w:rPr>
          <w:rFonts w:ascii="Helvetica Neue" w:hAnsi="Helvetica Neue"/>
          <w:color w:val="auto"/>
          <w:sz w:val="21"/>
          <w:szCs w:val="21"/>
        </w:rPr>
        <w:t xml:space="preserve"> per l’unica data italiana della storica band di Sheffield </w:t>
      </w:r>
      <w:r w:rsidRPr="000D78A4">
        <w:rPr>
          <w:rFonts w:ascii="Helvetica Neue" w:hAnsi="Helvetica Neue"/>
          <w:b/>
          <w:color w:val="auto"/>
          <w:sz w:val="21"/>
          <w:szCs w:val="21"/>
        </w:rPr>
        <w:t>In The Nursery</w:t>
      </w:r>
      <w:r w:rsidRPr="000D78A4">
        <w:rPr>
          <w:rFonts w:ascii="Helvetica Neue" w:hAnsi="Helvetica Neue"/>
          <w:color w:val="auto"/>
          <w:sz w:val="21"/>
          <w:szCs w:val="21"/>
        </w:rPr>
        <w:t xml:space="preserve">, guidata dai gemelli </w:t>
      </w:r>
      <w:proofErr w:type="spellStart"/>
      <w:r w:rsidRPr="000D78A4">
        <w:rPr>
          <w:rFonts w:ascii="Helvetica Neue" w:hAnsi="Helvetica Neue"/>
          <w:b/>
          <w:color w:val="auto"/>
          <w:sz w:val="21"/>
          <w:szCs w:val="21"/>
        </w:rPr>
        <w:t>Klive</w:t>
      </w:r>
      <w:proofErr w:type="spellEnd"/>
      <w:r w:rsidRPr="000D78A4">
        <w:rPr>
          <w:rFonts w:ascii="Helvetica Neue" w:hAnsi="Helvetica Neue"/>
          <w:b/>
          <w:color w:val="auto"/>
          <w:sz w:val="21"/>
          <w:szCs w:val="21"/>
        </w:rPr>
        <w:t xml:space="preserve"> e Nigel </w:t>
      </w:r>
      <w:proofErr w:type="spellStart"/>
      <w:r w:rsidRPr="000D78A4">
        <w:rPr>
          <w:rFonts w:ascii="Helvetica Neue" w:hAnsi="Helvetica Neue"/>
          <w:b/>
          <w:color w:val="auto"/>
          <w:sz w:val="21"/>
          <w:szCs w:val="21"/>
        </w:rPr>
        <w:t>Humberstone</w:t>
      </w:r>
      <w:proofErr w:type="spellEnd"/>
      <w:r w:rsidRPr="000D78A4">
        <w:rPr>
          <w:rFonts w:ascii="Helvetica Neue" w:hAnsi="Helvetica Neue"/>
          <w:color w:val="auto"/>
          <w:sz w:val="21"/>
          <w:szCs w:val="21"/>
        </w:rPr>
        <w:t>. A quindici anni dal loro ultimo concerto in Italia si potrà ascoltare la più recente produzione della band indiscussa protagonista del filone dark/</w:t>
      </w:r>
      <w:proofErr w:type="spellStart"/>
      <w:r w:rsidRPr="000D78A4">
        <w:rPr>
          <w:rFonts w:ascii="Helvetica Neue" w:hAnsi="Helvetica Neue"/>
          <w:color w:val="auto"/>
          <w:sz w:val="21"/>
          <w:szCs w:val="21"/>
        </w:rPr>
        <w:t>wave</w:t>
      </w:r>
      <w:proofErr w:type="spellEnd"/>
      <w:r w:rsidRPr="000D78A4">
        <w:rPr>
          <w:rFonts w:ascii="Helvetica Neue" w:hAnsi="Helvetica Neue"/>
          <w:color w:val="auto"/>
          <w:sz w:val="21"/>
          <w:szCs w:val="21"/>
        </w:rPr>
        <w:t xml:space="preserve"> inglese anni Ottanta. Le sinfonie orchestrali, i ritmi marziali, le atmosfere eteree, ris</w:t>
      </w:r>
      <w:bookmarkStart w:id="0" w:name="_GoBack"/>
      <w:bookmarkEnd w:id="0"/>
      <w:r w:rsidRPr="000D78A4">
        <w:rPr>
          <w:rFonts w:ascii="Helvetica Neue" w:hAnsi="Helvetica Neue"/>
          <w:color w:val="auto"/>
          <w:sz w:val="21"/>
          <w:szCs w:val="21"/>
        </w:rPr>
        <w:t xml:space="preserve">ultano essere coordinate insondabili di un progetto in continua evoluzione: tensione, ricerca e bellezza, non sembrano opzioni, piuttosto uniche letture traducibili di un desiderio oscuro e imperscrutabile e che trovano nell’esibizione dal vivo il proprio naturale compimento. </w:t>
      </w: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r w:rsidRPr="000D78A4">
        <w:rPr>
          <w:rFonts w:ascii="Helvetica Neue" w:hAnsi="Helvetica Neue"/>
          <w:color w:val="auto"/>
          <w:sz w:val="21"/>
          <w:szCs w:val="21"/>
        </w:rPr>
        <w:t xml:space="preserve">Il concerto di In The Nursery sarà preceduto, alle ore 21 e senza soluzione di continuità, da </w:t>
      </w:r>
      <w:proofErr w:type="spellStart"/>
      <w:r w:rsidRPr="000D78A4">
        <w:rPr>
          <w:rFonts w:ascii="Helvetica Neue" w:hAnsi="Helvetica Neue"/>
          <w:b/>
          <w:i/>
          <w:color w:val="auto"/>
          <w:sz w:val="21"/>
          <w:szCs w:val="21"/>
        </w:rPr>
        <w:t>Iphigenia</w:t>
      </w:r>
      <w:proofErr w:type="spellEnd"/>
      <w:r w:rsidRPr="000D78A4">
        <w:rPr>
          <w:rFonts w:ascii="Helvetica Neue" w:hAnsi="Helvetica Neue"/>
          <w:b/>
          <w:i/>
          <w:color w:val="auto"/>
          <w:sz w:val="21"/>
          <w:szCs w:val="21"/>
        </w:rPr>
        <w:t xml:space="preserve"> in </w:t>
      </w:r>
      <w:proofErr w:type="spellStart"/>
      <w:r w:rsidRPr="000D78A4">
        <w:rPr>
          <w:rFonts w:ascii="Helvetica Neue" w:hAnsi="Helvetica Neue"/>
          <w:b/>
          <w:i/>
          <w:color w:val="auto"/>
          <w:sz w:val="21"/>
          <w:szCs w:val="21"/>
        </w:rPr>
        <w:t>Aulide</w:t>
      </w:r>
      <w:proofErr w:type="spellEnd"/>
      <w:r w:rsidRPr="000D78A4">
        <w:rPr>
          <w:rFonts w:ascii="Helvetica Neue" w:hAnsi="Helvetica Neue"/>
          <w:b/>
          <w:i/>
          <w:color w:val="auto"/>
          <w:sz w:val="21"/>
          <w:szCs w:val="21"/>
        </w:rPr>
        <w:t xml:space="preserve"> | Oratorio</w:t>
      </w:r>
      <w:r w:rsidRPr="000D78A4">
        <w:rPr>
          <w:rFonts w:ascii="Helvetica Neue" w:hAnsi="Helvetica Neue"/>
          <w:color w:val="auto"/>
          <w:sz w:val="21"/>
          <w:szCs w:val="21"/>
        </w:rPr>
        <w:t xml:space="preserve">, segmento drammaturgico della prima parte del dittico dedicato al mito di Ifigenia. Modulata spazialmente nella doppia loggia ad archi del Teatro Farnese, questa versione oratoriale che si densifica sul tema dell'addio e dell'abbandono, è intensamente interpretata da </w:t>
      </w:r>
      <w:r w:rsidRPr="000D78A4">
        <w:rPr>
          <w:rFonts w:ascii="Helvetica Neue" w:hAnsi="Helvetica Neue"/>
          <w:b/>
          <w:color w:val="auto"/>
          <w:sz w:val="21"/>
          <w:szCs w:val="21"/>
        </w:rPr>
        <w:t>Valentina Barbarini</w:t>
      </w:r>
      <w:r w:rsidRPr="000D78A4">
        <w:rPr>
          <w:rFonts w:ascii="Helvetica Neue" w:hAnsi="Helvetica Neue"/>
          <w:color w:val="auto"/>
          <w:sz w:val="21"/>
          <w:szCs w:val="21"/>
        </w:rPr>
        <w:t xml:space="preserve">, attrice icona di Lenz e dal soprano </w:t>
      </w:r>
      <w:r w:rsidRPr="000D78A4">
        <w:rPr>
          <w:rFonts w:ascii="Helvetica Neue" w:hAnsi="Helvetica Neue"/>
          <w:b/>
          <w:color w:val="auto"/>
          <w:sz w:val="21"/>
          <w:szCs w:val="21"/>
        </w:rPr>
        <w:t xml:space="preserve">Debora </w:t>
      </w:r>
      <w:proofErr w:type="spellStart"/>
      <w:r w:rsidRPr="000D78A4">
        <w:rPr>
          <w:rFonts w:ascii="Helvetica Neue" w:hAnsi="Helvetica Neue"/>
          <w:b/>
          <w:color w:val="auto"/>
          <w:sz w:val="21"/>
          <w:szCs w:val="21"/>
        </w:rPr>
        <w:t>Tresanini</w:t>
      </w:r>
      <w:proofErr w:type="spellEnd"/>
      <w:r w:rsidRPr="000D78A4">
        <w:rPr>
          <w:rFonts w:ascii="Helvetica Neue" w:hAnsi="Helvetica Neue"/>
          <w:color w:val="auto"/>
          <w:sz w:val="21"/>
          <w:szCs w:val="21"/>
        </w:rPr>
        <w:t xml:space="preserve">, del Conservatorio A. Boito, impegnata nelle struggenti arie, eseguite a cappella, dell'omonima opera di </w:t>
      </w:r>
      <w:proofErr w:type="spellStart"/>
      <w:r w:rsidRPr="000D78A4">
        <w:rPr>
          <w:rFonts w:ascii="Helvetica Neue" w:hAnsi="Helvetica Neue"/>
          <w:color w:val="auto"/>
          <w:sz w:val="21"/>
          <w:szCs w:val="21"/>
        </w:rPr>
        <w:t>Gluck</w:t>
      </w:r>
      <w:proofErr w:type="spellEnd"/>
      <w:r w:rsidRPr="000D78A4">
        <w:rPr>
          <w:rFonts w:ascii="Helvetica Neue" w:hAnsi="Helvetica Neue"/>
          <w:color w:val="auto"/>
          <w:sz w:val="21"/>
          <w:szCs w:val="21"/>
        </w:rPr>
        <w:t xml:space="preserve">. </w:t>
      </w:r>
    </w:p>
    <w:p w:rsidR="000D78A4" w:rsidRPr="000D78A4" w:rsidRDefault="000D78A4"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p>
    <w:p w:rsidR="000D78A4" w:rsidRPr="000D78A4" w:rsidRDefault="000D78A4"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r w:rsidRPr="000D78A4">
        <w:rPr>
          <w:rFonts w:ascii="Helvetica Neue" w:hAnsi="Helvetica Neue"/>
          <w:color w:val="auto"/>
          <w:sz w:val="21"/>
          <w:szCs w:val="21"/>
        </w:rPr>
        <w:t>D</w:t>
      </w:r>
      <w:r w:rsidRPr="000D78A4">
        <w:rPr>
          <w:rFonts w:ascii="Helvetica Neue" w:hAnsi="Helvetica Neue"/>
          <w:color w:val="auto"/>
          <w:sz w:val="21"/>
          <w:szCs w:val="21"/>
        </w:rPr>
        <w:t>opo il concerto</w:t>
      </w:r>
      <w:r w:rsidRPr="000D78A4">
        <w:rPr>
          <w:rFonts w:ascii="Helvetica Neue" w:hAnsi="Helvetica Neue"/>
          <w:color w:val="auto"/>
          <w:sz w:val="21"/>
          <w:szCs w:val="21"/>
        </w:rPr>
        <w:t xml:space="preserve"> di In The Nursery </w:t>
      </w:r>
      <w:r w:rsidRPr="000D78A4">
        <w:rPr>
          <w:rFonts w:ascii="Helvetica Neue" w:hAnsi="Helvetica Neue"/>
          <w:color w:val="auto"/>
          <w:sz w:val="21"/>
          <w:szCs w:val="21"/>
        </w:rPr>
        <w:t>si terrà presso la Chiesa di San Tiburzio l’</w:t>
      </w:r>
      <w:proofErr w:type="spellStart"/>
      <w:r w:rsidRPr="000D78A4">
        <w:rPr>
          <w:rFonts w:ascii="Helvetica Neue" w:hAnsi="Helvetica Neue"/>
          <w:color w:val="auto"/>
          <w:sz w:val="21"/>
          <w:szCs w:val="21"/>
        </w:rPr>
        <w:t>aftershow</w:t>
      </w:r>
      <w:proofErr w:type="spellEnd"/>
      <w:r w:rsidRPr="000D78A4">
        <w:rPr>
          <w:rFonts w:ascii="Helvetica Neue" w:hAnsi="Helvetica Neue"/>
          <w:color w:val="auto"/>
          <w:sz w:val="21"/>
          <w:szCs w:val="21"/>
        </w:rPr>
        <w:t>,</w:t>
      </w:r>
      <w:r w:rsidRPr="000D78A4">
        <w:rPr>
          <w:rFonts w:ascii="Helvetica Neue" w:hAnsi="Helvetica Neue"/>
          <w:color w:val="auto"/>
          <w:sz w:val="21"/>
          <w:szCs w:val="21"/>
        </w:rPr>
        <w:t xml:space="preserve"> in collaborazione con Antica Farmacia</w:t>
      </w:r>
      <w:r w:rsidRPr="000D78A4">
        <w:rPr>
          <w:rFonts w:ascii="Helvetica Neue" w:hAnsi="Helvetica Neue"/>
          <w:color w:val="auto"/>
          <w:sz w:val="21"/>
          <w:szCs w:val="21"/>
        </w:rPr>
        <w:t>.</w:t>
      </w: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r w:rsidRPr="000D78A4">
        <w:rPr>
          <w:rFonts w:ascii="Helvetica Neue" w:hAnsi="Helvetica Neue"/>
          <w:color w:val="auto"/>
          <w:sz w:val="21"/>
          <w:szCs w:val="21"/>
        </w:rPr>
        <w:t xml:space="preserve">Per informazioni e prenotazioni: Lenz Teatro, Via Pasubio 3/e, Parma, tel. 0521 270141, 335 6096220, </w:t>
      </w:r>
      <w:hyperlink r:id="rId7" w:history="1">
        <w:r w:rsidRPr="000D78A4">
          <w:rPr>
            <w:rFonts w:ascii="Helvetica Neue" w:hAnsi="Helvetica Neue"/>
            <w:color w:val="4F81BD"/>
            <w:sz w:val="21"/>
            <w:szCs w:val="21"/>
          </w:rPr>
          <w:t>info@lenzfondazione.it</w:t>
        </w:r>
      </w:hyperlink>
      <w:r w:rsidRPr="000D78A4">
        <w:rPr>
          <w:rFonts w:ascii="Helvetica Neue" w:hAnsi="Helvetica Neue"/>
          <w:color w:val="auto"/>
          <w:sz w:val="21"/>
          <w:szCs w:val="21"/>
        </w:rPr>
        <w:t xml:space="preserve">  -  </w:t>
      </w:r>
      <w:hyperlink r:id="rId8" w:history="1">
        <w:r w:rsidRPr="000D78A4">
          <w:rPr>
            <w:rFonts w:ascii="Helvetica Neue" w:hAnsi="Helvetica Neue"/>
            <w:color w:val="4F81BD"/>
            <w:sz w:val="21"/>
            <w:szCs w:val="21"/>
          </w:rPr>
          <w:t>www.lenzfondazione.it</w:t>
        </w:r>
      </w:hyperlink>
      <w:r w:rsidRPr="000D78A4">
        <w:rPr>
          <w:rFonts w:ascii="Helvetica Neue" w:hAnsi="Helvetica Neue"/>
          <w:color w:val="auto"/>
          <w:sz w:val="21"/>
          <w:szCs w:val="21"/>
        </w:rPr>
        <w:t>.</w:t>
      </w: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r w:rsidRPr="000D78A4">
        <w:rPr>
          <w:rFonts w:ascii="Helvetica Neue" w:hAnsi="Helvetica Neue"/>
          <w:color w:val="auto"/>
          <w:sz w:val="21"/>
          <w:szCs w:val="21"/>
        </w:rPr>
        <w:t xml:space="preserve">Info sul Festival Natura </w:t>
      </w:r>
      <w:proofErr w:type="spellStart"/>
      <w:r w:rsidRPr="000D78A4">
        <w:rPr>
          <w:rFonts w:ascii="Helvetica Neue" w:hAnsi="Helvetica Neue"/>
          <w:color w:val="auto"/>
          <w:sz w:val="21"/>
          <w:szCs w:val="21"/>
        </w:rPr>
        <w:t>Dèi</w:t>
      </w:r>
      <w:proofErr w:type="spellEnd"/>
      <w:r w:rsidRPr="000D78A4">
        <w:rPr>
          <w:rFonts w:ascii="Helvetica Neue" w:hAnsi="Helvetica Neue"/>
          <w:color w:val="auto"/>
          <w:sz w:val="21"/>
          <w:szCs w:val="21"/>
        </w:rPr>
        <w:t xml:space="preserve"> Teatri: </w:t>
      </w:r>
      <w:hyperlink r:id="rId9" w:history="1">
        <w:r w:rsidRPr="000D78A4">
          <w:rPr>
            <w:rFonts w:ascii="Helvetica Neue" w:hAnsi="Helvetica Neue"/>
            <w:color w:val="4F81BD"/>
            <w:sz w:val="21"/>
            <w:szCs w:val="21"/>
          </w:rPr>
          <w:t>http://lenzfondazione.it/natura-dei-teatri/2019-2/</w:t>
        </w:r>
      </w:hyperlink>
      <w:r w:rsidRPr="000D78A4">
        <w:rPr>
          <w:rFonts w:ascii="Helvetica Neue" w:hAnsi="Helvetica Neue"/>
          <w:color w:val="auto"/>
          <w:sz w:val="21"/>
          <w:szCs w:val="21"/>
        </w:rPr>
        <w:t xml:space="preserve">. </w:t>
      </w: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p>
    <w:p w:rsidR="002F5A4C" w:rsidRPr="000D78A4"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21"/>
          <w:szCs w:val="21"/>
        </w:rPr>
      </w:pPr>
      <w:r w:rsidRPr="000D78A4">
        <w:rPr>
          <w:rFonts w:ascii="Helvetica Neue" w:hAnsi="Helvetica Neue"/>
          <w:color w:val="auto"/>
          <w:sz w:val="21"/>
          <w:szCs w:val="21"/>
        </w:rPr>
        <w:t xml:space="preserve">Info sul Festival Il Rumore del Lutto: </w:t>
      </w:r>
      <w:hyperlink r:id="rId10" w:history="1">
        <w:r w:rsidRPr="000D78A4">
          <w:rPr>
            <w:rFonts w:ascii="Helvetica Neue" w:hAnsi="Helvetica Neue"/>
            <w:color w:val="4F81BD"/>
            <w:sz w:val="21"/>
            <w:szCs w:val="21"/>
          </w:rPr>
          <w:t>http://www.ilrumoredellutto.com/</w:t>
        </w:r>
      </w:hyperlink>
      <w:r w:rsidRPr="000D78A4">
        <w:rPr>
          <w:rFonts w:ascii="Helvetica Neue" w:hAnsi="Helvetica Neue"/>
          <w:color w:val="auto"/>
          <w:sz w:val="21"/>
          <w:szCs w:val="21"/>
        </w:rPr>
        <w:t>.</w:t>
      </w:r>
    </w:p>
    <w:p w:rsidR="002F5A4C" w:rsidRPr="00AC77C7"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auto"/>
          <w:sz w:val="16"/>
          <w:szCs w:val="16"/>
        </w:rPr>
      </w:pPr>
    </w:p>
    <w:p w:rsidR="002F5A4C" w:rsidRPr="000F2EEE"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color w:val="808080"/>
          <w:sz w:val="18"/>
          <w:szCs w:val="18"/>
        </w:rPr>
      </w:pPr>
      <w:r w:rsidRPr="000F2EEE">
        <w:rPr>
          <w:rFonts w:ascii="Helvetica Neue" w:hAnsi="Helvetica Neue"/>
          <w:color w:val="808080"/>
          <w:sz w:val="18"/>
          <w:szCs w:val="18"/>
        </w:rPr>
        <w:t xml:space="preserve">Per la realizzazione di Natura </w:t>
      </w:r>
      <w:proofErr w:type="spellStart"/>
      <w:r w:rsidRPr="000F2EEE">
        <w:rPr>
          <w:rFonts w:ascii="Helvetica Neue" w:hAnsi="Helvetica Neue"/>
          <w:color w:val="808080"/>
          <w:sz w:val="18"/>
          <w:szCs w:val="18"/>
        </w:rPr>
        <w:t>Dèi</w:t>
      </w:r>
      <w:proofErr w:type="spellEnd"/>
      <w:r w:rsidRPr="000F2EEE">
        <w:rPr>
          <w:rFonts w:ascii="Helvetica Neue" w:hAnsi="Helvetica Neue"/>
          <w:color w:val="808080"/>
          <w:sz w:val="18"/>
          <w:szCs w:val="18"/>
        </w:rPr>
        <w:t xml:space="preserve"> Teatri 2019, Lenz Fondazione si avvale del sostegno di: </w:t>
      </w:r>
      <w:proofErr w:type="spellStart"/>
      <w:r w:rsidRPr="000F2EEE">
        <w:rPr>
          <w:rFonts w:ascii="Helvetica Neue" w:hAnsi="Helvetica Neue"/>
          <w:color w:val="808080"/>
          <w:sz w:val="18"/>
          <w:szCs w:val="18"/>
        </w:rPr>
        <w:t>MiBACT</w:t>
      </w:r>
      <w:proofErr w:type="spellEnd"/>
      <w:r w:rsidRPr="000F2EEE">
        <w:rPr>
          <w:rFonts w:ascii="Helvetica Neue" w:hAnsi="Helvetica Neue"/>
          <w:color w:val="808080"/>
          <w:sz w:val="18"/>
          <w:szCs w:val="18"/>
        </w:rPr>
        <w:t xml:space="preserve"> - Ministero dei Beni e delle Attività Culturali e del Turismo, Regione Emilia-Romagna, Comune di Parma | Parma Capitale Italiana della Cultura 2020, AUSL Parma, Fondazione </w:t>
      </w:r>
      <w:proofErr w:type="spellStart"/>
      <w:r w:rsidRPr="000F2EEE">
        <w:rPr>
          <w:rFonts w:ascii="Helvetica Neue" w:hAnsi="Helvetica Neue"/>
          <w:color w:val="808080"/>
          <w:sz w:val="18"/>
          <w:szCs w:val="18"/>
        </w:rPr>
        <w:t>Monteparma</w:t>
      </w:r>
      <w:proofErr w:type="spellEnd"/>
      <w:r w:rsidRPr="000F2EEE">
        <w:rPr>
          <w:rFonts w:ascii="Helvetica Neue" w:hAnsi="Helvetica Neue"/>
          <w:color w:val="808080"/>
          <w:sz w:val="18"/>
          <w:szCs w:val="18"/>
        </w:rPr>
        <w:t xml:space="preserve">, Fondazione </w:t>
      </w:r>
      <w:proofErr w:type="spellStart"/>
      <w:r w:rsidRPr="000F2EEE">
        <w:rPr>
          <w:rFonts w:ascii="Helvetica Neue" w:hAnsi="Helvetica Neue"/>
          <w:color w:val="808080"/>
          <w:sz w:val="18"/>
          <w:szCs w:val="18"/>
        </w:rPr>
        <w:t>Cariparma</w:t>
      </w:r>
      <w:proofErr w:type="spellEnd"/>
      <w:r w:rsidRPr="000F2EEE">
        <w:rPr>
          <w:rFonts w:ascii="Helvetica Neue" w:hAnsi="Helvetica Neue"/>
          <w:color w:val="808080"/>
          <w:sz w:val="18"/>
          <w:szCs w:val="18"/>
        </w:rPr>
        <w:t xml:space="preserve">, </w:t>
      </w:r>
      <w:proofErr w:type="spellStart"/>
      <w:r w:rsidRPr="000F2EEE">
        <w:rPr>
          <w:rFonts w:ascii="Helvetica Neue" w:hAnsi="Helvetica Neue"/>
          <w:color w:val="808080"/>
          <w:sz w:val="18"/>
          <w:szCs w:val="18"/>
        </w:rPr>
        <w:t>Instituto</w:t>
      </w:r>
      <w:proofErr w:type="spellEnd"/>
      <w:r w:rsidRPr="000F2EEE">
        <w:rPr>
          <w:rFonts w:ascii="Helvetica Neue" w:hAnsi="Helvetica Neue"/>
          <w:color w:val="808080"/>
          <w:sz w:val="18"/>
          <w:szCs w:val="18"/>
        </w:rPr>
        <w:t xml:space="preserve"> Cervantes, Chiesi Farmaceutici, </w:t>
      </w:r>
      <w:proofErr w:type="spellStart"/>
      <w:r w:rsidRPr="000F2EEE">
        <w:rPr>
          <w:rFonts w:ascii="Helvetica Neue" w:hAnsi="Helvetica Neue"/>
          <w:color w:val="808080"/>
          <w:sz w:val="18"/>
          <w:szCs w:val="18"/>
        </w:rPr>
        <w:t>AuroraDomus</w:t>
      </w:r>
      <w:proofErr w:type="spellEnd"/>
      <w:r w:rsidRPr="000F2EEE">
        <w:rPr>
          <w:rFonts w:ascii="Helvetica Neue" w:hAnsi="Helvetica Neue"/>
          <w:color w:val="808080"/>
          <w:sz w:val="18"/>
          <w:szCs w:val="18"/>
        </w:rPr>
        <w:t xml:space="preserve"> Coop. </w:t>
      </w:r>
      <w:proofErr w:type="spellStart"/>
      <w:r w:rsidRPr="000F2EEE">
        <w:rPr>
          <w:rFonts w:ascii="Helvetica Neue" w:hAnsi="Helvetica Neue"/>
          <w:color w:val="808080"/>
          <w:sz w:val="18"/>
          <w:szCs w:val="18"/>
        </w:rPr>
        <w:t>Soc</w:t>
      </w:r>
      <w:proofErr w:type="spellEnd"/>
      <w:r w:rsidRPr="000F2EEE">
        <w:rPr>
          <w:rFonts w:ascii="Helvetica Neue" w:hAnsi="Helvetica Neue"/>
          <w:color w:val="808080"/>
          <w:sz w:val="18"/>
          <w:szCs w:val="18"/>
        </w:rPr>
        <w:t xml:space="preserve">. ONLUS, </w:t>
      </w:r>
      <w:proofErr w:type="spellStart"/>
      <w:r w:rsidRPr="000F2EEE">
        <w:rPr>
          <w:rFonts w:ascii="Helvetica Neue" w:hAnsi="Helvetica Neue"/>
          <w:color w:val="808080"/>
          <w:sz w:val="18"/>
          <w:szCs w:val="18"/>
        </w:rPr>
        <w:t>Koppel</w:t>
      </w:r>
      <w:proofErr w:type="spellEnd"/>
      <w:r w:rsidRPr="000F2EEE">
        <w:rPr>
          <w:rFonts w:ascii="Helvetica Neue" w:hAnsi="Helvetica Neue"/>
          <w:color w:val="808080"/>
          <w:sz w:val="18"/>
          <w:szCs w:val="18"/>
        </w:rPr>
        <w:t xml:space="preserve"> A.W.; della collaborazione di: Università degli Studi di Parma, Complesso Monumentale della Pilotta, Conservatorio di Musica Arrigo Boito di Parma, Fondazione Arturo Toscanini, Associazione Ars Canto, Istituto Storico della Resistenza e dell’Età Contemporanea di Parma, Associazione Segnali di </w:t>
      </w:r>
      <w:proofErr w:type="spellStart"/>
      <w:r w:rsidRPr="000F2EEE">
        <w:rPr>
          <w:rFonts w:ascii="Helvetica Neue" w:hAnsi="Helvetica Neue"/>
          <w:color w:val="808080"/>
          <w:sz w:val="18"/>
          <w:szCs w:val="18"/>
        </w:rPr>
        <w:t>Vita_Il</w:t>
      </w:r>
      <w:proofErr w:type="spellEnd"/>
      <w:r w:rsidRPr="000F2EEE">
        <w:rPr>
          <w:rFonts w:ascii="Helvetica Neue" w:hAnsi="Helvetica Neue"/>
          <w:color w:val="808080"/>
          <w:sz w:val="18"/>
          <w:szCs w:val="18"/>
        </w:rPr>
        <w:t xml:space="preserve"> Rumore del Lutto, Teatro delle Moire | Danae Festival, KNAP - </w:t>
      </w:r>
      <w:proofErr w:type="spellStart"/>
      <w:r w:rsidRPr="000F2EEE">
        <w:rPr>
          <w:rFonts w:ascii="Helvetica Neue" w:hAnsi="Helvetica Neue"/>
          <w:color w:val="808080"/>
          <w:sz w:val="18"/>
          <w:szCs w:val="18"/>
        </w:rPr>
        <w:t>Pešćenica</w:t>
      </w:r>
      <w:proofErr w:type="spellEnd"/>
      <w:r w:rsidRPr="000F2EEE">
        <w:rPr>
          <w:rFonts w:ascii="Helvetica Neue" w:hAnsi="Helvetica Neue"/>
          <w:color w:val="808080"/>
          <w:sz w:val="18"/>
          <w:szCs w:val="18"/>
        </w:rPr>
        <w:t xml:space="preserve"> Culture Centre e </w:t>
      </w:r>
      <w:proofErr w:type="spellStart"/>
      <w:r w:rsidRPr="000F2EEE">
        <w:rPr>
          <w:rFonts w:ascii="Helvetica Neue" w:hAnsi="Helvetica Neue"/>
          <w:color w:val="808080"/>
          <w:sz w:val="18"/>
          <w:szCs w:val="18"/>
        </w:rPr>
        <w:t>Loose</w:t>
      </w:r>
      <w:proofErr w:type="spellEnd"/>
      <w:r w:rsidRPr="000F2EEE">
        <w:rPr>
          <w:rFonts w:ascii="Helvetica Neue" w:hAnsi="Helvetica Neue"/>
          <w:color w:val="808080"/>
          <w:sz w:val="18"/>
          <w:szCs w:val="18"/>
        </w:rPr>
        <w:t xml:space="preserve"> </w:t>
      </w:r>
      <w:proofErr w:type="spellStart"/>
      <w:r w:rsidRPr="000F2EEE">
        <w:rPr>
          <w:rFonts w:ascii="Helvetica Neue" w:hAnsi="Helvetica Neue"/>
          <w:color w:val="808080"/>
          <w:sz w:val="18"/>
          <w:szCs w:val="18"/>
        </w:rPr>
        <w:t>Associations</w:t>
      </w:r>
      <w:proofErr w:type="spellEnd"/>
      <w:r w:rsidRPr="000F2EEE">
        <w:rPr>
          <w:rFonts w:ascii="Helvetica Neue" w:hAnsi="Helvetica Neue"/>
          <w:color w:val="808080"/>
          <w:sz w:val="18"/>
          <w:szCs w:val="18"/>
        </w:rPr>
        <w:t xml:space="preserve"> </w:t>
      </w:r>
      <w:proofErr w:type="spellStart"/>
      <w:r w:rsidRPr="000F2EEE">
        <w:rPr>
          <w:rFonts w:ascii="Helvetica Neue" w:hAnsi="Helvetica Neue"/>
          <w:color w:val="808080"/>
          <w:sz w:val="18"/>
          <w:szCs w:val="18"/>
        </w:rPr>
        <w:t>Contemporary</w:t>
      </w:r>
      <w:proofErr w:type="spellEnd"/>
      <w:r w:rsidRPr="000F2EEE">
        <w:rPr>
          <w:rFonts w:ascii="Helvetica Neue" w:hAnsi="Helvetica Neue"/>
          <w:color w:val="808080"/>
          <w:sz w:val="18"/>
          <w:szCs w:val="18"/>
        </w:rPr>
        <w:t xml:space="preserve"> Art </w:t>
      </w:r>
      <w:proofErr w:type="spellStart"/>
      <w:r w:rsidRPr="000F2EEE">
        <w:rPr>
          <w:rFonts w:ascii="Helvetica Neue" w:hAnsi="Helvetica Neue"/>
          <w:color w:val="808080"/>
          <w:sz w:val="18"/>
          <w:szCs w:val="18"/>
        </w:rPr>
        <w:t>Practices</w:t>
      </w:r>
      <w:proofErr w:type="spellEnd"/>
      <w:r w:rsidRPr="000F2EEE">
        <w:rPr>
          <w:rFonts w:ascii="Helvetica Neue" w:hAnsi="Helvetica Neue"/>
          <w:color w:val="808080"/>
          <w:sz w:val="18"/>
          <w:szCs w:val="18"/>
        </w:rPr>
        <w:t xml:space="preserve"> NGO di Zagabria e del patrocinio di </w:t>
      </w:r>
      <w:proofErr w:type="spellStart"/>
      <w:r w:rsidRPr="000F2EEE">
        <w:rPr>
          <w:rFonts w:ascii="Helvetica Neue" w:hAnsi="Helvetica Neue"/>
          <w:color w:val="808080"/>
          <w:sz w:val="18"/>
          <w:szCs w:val="18"/>
        </w:rPr>
        <w:t>Arcigay</w:t>
      </w:r>
      <w:proofErr w:type="spellEnd"/>
      <w:r w:rsidRPr="000F2EEE">
        <w:rPr>
          <w:rFonts w:ascii="Helvetica Neue" w:hAnsi="Helvetica Neue"/>
          <w:color w:val="808080"/>
          <w:sz w:val="18"/>
          <w:szCs w:val="18"/>
        </w:rPr>
        <w:t xml:space="preserve"> Associazione LGBTI+ Italiana e di Goethe-</w:t>
      </w:r>
      <w:proofErr w:type="spellStart"/>
      <w:r w:rsidRPr="000F2EEE">
        <w:rPr>
          <w:rFonts w:ascii="Helvetica Neue" w:hAnsi="Helvetica Neue"/>
          <w:color w:val="808080"/>
          <w:sz w:val="18"/>
          <w:szCs w:val="18"/>
        </w:rPr>
        <w:t>Institut</w:t>
      </w:r>
      <w:proofErr w:type="spellEnd"/>
      <w:r w:rsidRPr="000F2EEE">
        <w:rPr>
          <w:rFonts w:ascii="Helvetica Neue" w:hAnsi="Helvetica Neue"/>
          <w:color w:val="808080"/>
          <w:sz w:val="18"/>
          <w:szCs w:val="18"/>
        </w:rPr>
        <w:t>.</w:t>
      </w:r>
    </w:p>
    <w:p w:rsidR="002F5A4C" w:rsidRPr="00FA6C47" w:rsidRDefault="002F5A4C" w:rsidP="002F5A4C">
      <w:pPr>
        <w:widowControl w:val="0"/>
        <w:tabs>
          <w:tab w:val="left" w:pos="4254"/>
          <w:tab w:val="left" w:pos="4963"/>
          <w:tab w:val="left" w:pos="5672"/>
          <w:tab w:val="left" w:pos="6381"/>
          <w:tab w:val="left" w:pos="7090"/>
          <w:tab w:val="left" w:pos="7799"/>
          <w:tab w:val="left" w:pos="10198"/>
        </w:tabs>
        <w:autoSpaceDE w:val="0"/>
        <w:autoSpaceDN w:val="0"/>
        <w:adjustRightInd w:val="0"/>
        <w:ind w:right="-7"/>
        <w:jc w:val="both"/>
        <w:rPr>
          <w:rFonts w:ascii="Helvetica Neue" w:hAnsi="Helvetica Neue"/>
          <w:sz w:val="20"/>
          <w:szCs w:val="20"/>
        </w:rPr>
      </w:pPr>
    </w:p>
    <w:p w:rsidR="002F5A4C" w:rsidRPr="002F5A4C" w:rsidRDefault="002F5A4C" w:rsidP="002F5A4C">
      <w:pPr>
        <w:pStyle w:val="Titolo61"/>
        <w:tabs>
          <w:tab w:val="left" w:pos="10198"/>
        </w:tabs>
        <w:ind w:right="-7"/>
        <w:jc w:val="left"/>
        <w:rPr>
          <w:rFonts w:ascii="Helvetica Neue" w:hAnsi="Helvetica Neue"/>
          <w:color w:val="000000"/>
          <w:sz w:val="18"/>
          <w:szCs w:val="18"/>
          <w:u w:color="000000"/>
        </w:rPr>
      </w:pPr>
      <w:r w:rsidRPr="002F5A4C">
        <w:rPr>
          <w:rFonts w:ascii="Helvetica Neue" w:hAnsi="Helvetica Neue"/>
          <w:color w:val="000000"/>
          <w:sz w:val="18"/>
          <w:szCs w:val="18"/>
          <w:u w:color="000000"/>
        </w:rPr>
        <w:t xml:space="preserve">Michele Pascarella </w:t>
      </w:r>
      <w:r>
        <w:rPr>
          <w:rFonts w:ascii="Helvetica Neue" w:hAnsi="Helvetica Neue"/>
          <w:color w:val="000000"/>
          <w:sz w:val="18"/>
          <w:szCs w:val="18"/>
          <w:u w:color="000000"/>
        </w:rPr>
        <w:t xml:space="preserve"> </w:t>
      </w:r>
      <w:r w:rsidRPr="002F5A4C">
        <w:rPr>
          <w:rFonts w:ascii="Helvetica Neue" w:hAnsi="Helvetica Neue"/>
          <w:color w:val="FF0000"/>
          <w:sz w:val="18"/>
          <w:szCs w:val="18"/>
          <w:u w:color="000000"/>
        </w:rPr>
        <w:t>Ufficio stampa e comunicazione Lenz Fondazione</w:t>
      </w:r>
    </w:p>
    <w:p w:rsidR="00FD280D" w:rsidRPr="002F5A4C" w:rsidRDefault="002F5A4C" w:rsidP="000F2EEE">
      <w:pPr>
        <w:pStyle w:val="Titolo61"/>
        <w:tabs>
          <w:tab w:val="left" w:pos="10198"/>
        </w:tabs>
        <w:ind w:right="-7"/>
        <w:jc w:val="left"/>
      </w:pPr>
      <w:r w:rsidRPr="002F5A4C">
        <w:rPr>
          <w:rFonts w:ascii="Helvetica Neue" w:hAnsi="Helvetica Neue"/>
          <w:b w:val="0"/>
          <w:color w:val="000000"/>
          <w:sz w:val="18"/>
          <w:szCs w:val="18"/>
          <w:u w:color="000000"/>
        </w:rPr>
        <w:t>346 4076164</w:t>
      </w:r>
      <w:r>
        <w:rPr>
          <w:rFonts w:ascii="Helvetica Neue" w:hAnsi="Helvetica Neue"/>
          <w:b w:val="0"/>
          <w:color w:val="000000"/>
          <w:sz w:val="18"/>
          <w:szCs w:val="18"/>
          <w:u w:color="000000"/>
        </w:rPr>
        <w:t xml:space="preserve">                </w:t>
      </w:r>
      <w:hyperlink r:id="rId11" w:history="1">
        <w:r w:rsidRPr="00C85617">
          <w:rPr>
            <w:rFonts w:ascii="Helvetica Neue" w:hAnsi="Helvetica Neue"/>
            <w:b w:val="0"/>
            <w:color w:val="4F81BD"/>
            <w:sz w:val="18"/>
            <w:szCs w:val="18"/>
            <w:u w:color="000000"/>
          </w:rPr>
          <w:t>comunicazione@lenzfondazione.it</w:t>
        </w:r>
      </w:hyperlink>
      <w:r w:rsidRPr="002F5A4C">
        <w:rPr>
          <w:rFonts w:ascii="Helvetica Neue" w:hAnsi="Helvetica Neue"/>
          <w:b w:val="0"/>
          <w:color w:val="000000"/>
          <w:sz w:val="18"/>
          <w:szCs w:val="18"/>
          <w:u w:color="000000"/>
        </w:rPr>
        <w:t xml:space="preserve"> </w:t>
      </w:r>
    </w:p>
    <w:sectPr w:rsidR="00FD280D" w:rsidRPr="002F5A4C" w:rsidSect="00EC084E">
      <w:headerReference w:type="even" r:id="rId12"/>
      <w:headerReference w:type="default" r:id="rId13"/>
      <w:footerReference w:type="even" r:id="rId14"/>
      <w:footerReference w:type="default" r:id="rId15"/>
      <w:endnotePr>
        <w:numFmt w:val="decimal"/>
      </w:endnotePr>
      <w:pgSz w:w="11900" w:h="16840"/>
      <w:pgMar w:top="720" w:right="720" w:bottom="720" w:left="720"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887" w:rsidRDefault="00607887">
      <w:r>
        <w:separator/>
      </w:r>
    </w:p>
  </w:endnote>
  <w:endnote w:type="continuationSeparator" w:id="0">
    <w:p w:rsidR="00607887" w:rsidRDefault="0060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Helvetica Neue">
    <w:altName w:val="Corbel"/>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font>
  <w:font w:name="Helvetica Neue Light">
    <w:altName w:val="Times New Roman"/>
    <w:charset w:val="00"/>
    <w:family w:val="auto"/>
    <w:pitch w:val="variable"/>
    <w:sig w:usb0="00000001" w:usb1="5000205B" w:usb2="00000002" w:usb3="00000000" w:csb0="00000007"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nk Gothic">
    <w:altName w:val="Calibri"/>
    <w:charset w:val="00"/>
    <w:family w:val="auto"/>
    <w:pitch w:val="variable"/>
    <w:sig w:usb0="8000002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epidipaginaA"/>
      <w:rPr>
        <w:rFonts w:ascii="Times New Roman" w:eastAsia="Times New Roman" w:hAnsi="Times New Roman"/>
        <w:noProof/>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epidipaginaA"/>
      <w:rPr>
        <w:rFonts w:ascii="Times New Roman" w:eastAsia="Times New Roman" w:hAnsi="Times New Roman"/>
        <w:noProof/>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887" w:rsidRDefault="00607887">
      <w:r>
        <w:separator/>
      </w:r>
    </w:p>
  </w:footnote>
  <w:footnote w:type="continuationSeparator" w:id="0">
    <w:p w:rsidR="00607887" w:rsidRDefault="00607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E93894" w:rsidRDefault="00E93894">
    <w:pPr>
      <w:pStyle w:val="Intestazione1"/>
      <w:jc w:val="center"/>
      <w:rPr>
        <w:rStyle w:val="NessunoA"/>
        <w:sz w:val="24"/>
        <w:lang w:val="en-US"/>
      </w:rPr>
    </w:pPr>
    <w:r>
      <w:rPr>
        <w:rStyle w:val="NessunoA"/>
        <w:rFonts w:ascii="Bank Gothic" w:hAnsi="Bank Gothic"/>
        <w:b/>
        <w:sz w:val="18"/>
        <w:lang w:val="en-US"/>
      </w:rPr>
      <w:t xml:space="preserve">Performing and Visual Arts Foundation | Lenz </w:t>
    </w:r>
    <w:proofErr w:type="spellStart"/>
    <w:r>
      <w:rPr>
        <w:rStyle w:val="NessunoA"/>
        <w:rFonts w:ascii="Bank Gothic" w:hAnsi="Bank Gothic"/>
        <w:b/>
        <w:sz w:val="18"/>
        <w:lang w:val="en-US"/>
      </w:rPr>
      <w:t>Teatro</w:t>
    </w:r>
    <w:proofErr w:type="spellEnd"/>
    <w:r>
      <w:rPr>
        <w:rStyle w:val="NessunoA"/>
        <w:rFonts w:ascii="Bank Gothic" w:hAnsi="Bank Gothic"/>
        <w:b/>
        <w:sz w:val="18"/>
        <w:lang w:val="en-US"/>
      </w:rPr>
      <w:t xml:space="preserve"> Parma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94" w:rsidRDefault="00E93894">
    <w:pPr>
      <w:pStyle w:val="Intestazione1"/>
      <w:jc w:val="center"/>
      <w:rPr>
        <w:rStyle w:val="NessunoA"/>
        <w:rFonts w:ascii="Bank Gothic" w:hAnsi="Bank Gothic"/>
        <w:b/>
        <w:sz w:val="18"/>
        <w:lang w:val="en-US"/>
      </w:rPr>
    </w:pPr>
    <w:r>
      <w:rPr>
        <w:rStyle w:val="NessunoA"/>
        <w:rFonts w:ascii="Bank Gothic" w:hAnsi="Bank Gothic"/>
        <w:b/>
        <w:sz w:val="28"/>
        <w:lang w:val="en-US"/>
      </w:rPr>
      <w:t>LENZ FONDAZIONE</w:t>
    </w:r>
    <w:r>
      <w:rPr>
        <w:rStyle w:val="NessunoA"/>
        <w:rFonts w:ascii="Bank Gothic" w:hAnsi="Bank Gothic"/>
        <w:b/>
        <w:sz w:val="18"/>
        <w:lang w:val="en-US"/>
      </w:rPr>
      <w:t xml:space="preserve"> </w:t>
    </w:r>
  </w:p>
  <w:p w:rsidR="00E93894" w:rsidRDefault="00E93894">
    <w:pPr>
      <w:pStyle w:val="Intestazione1"/>
      <w:jc w:val="center"/>
      <w:rPr>
        <w:rStyle w:val="NessunoA"/>
        <w:sz w:val="24"/>
        <w:lang w:val="en-US"/>
      </w:rPr>
    </w:pPr>
    <w:r>
      <w:rPr>
        <w:rStyle w:val="NessunoA"/>
        <w:rFonts w:ascii="Bank Gothic" w:hAnsi="Bank Gothic"/>
        <w:b/>
        <w:sz w:val="18"/>
        <w:lang w:val="en-US"/>
      </w:rPr>
      <w:t xml:space="preserve">Performing and Visual Arts Foundation | Lenz </w:t>
    </w:r>
    <w:proofErr w:type="spellStart"/>
    <w:r>
      <w:rPr>
        <w:rStyle w:val="NessunoA"/>
        <w:rFonts w:ascii="Bank Gothic" w:hAnsi="Bank Gothic"/>
        <w:b/>
        <w:sz w:val="18"/>
        <w:lang w:val="en-US"/>
      </w:rPr>
      <w:t>Teatro</w:t>
    </w:r>
    <w:proofErr w:type="spellEnd"/>
    <w:r>
      <w:rPr>
        <w:rStyle w:val="NessunoA"/>
        <w:rFonts w:ascii="Bank Gothic" w:hAnsi="Bank Gothic"/>
        <w:b/>
        <w:sz w:val="18"/>
        <w:lang w:val="en-US"/>
      </w:rPr>
      <w:t xml:space="preserve"> Parma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C50"/>
    <w:rsid w:val="00000B1A"/>
    <w:rsid w:val="0000338A"/>
    <w:rsid w:val="00012523"/>
    <w:rsid w:val="00043F9D"/>
    <w:rsid w:val="0005708E"/>
    <w:rsid w:val="000601F8"/>
    <w:rsid w:val="00060E78"/>
    <w:rsid w:val="00081231"/>
    <w:rsid w:val="00081CF8"/>
    <w:rsid w:val="00083776"/>
    <w:rsid w:val="00084147"/>
    <w:rsid w:val="00091FB1"/>
    <w:rsid w:val="00093D34"/>
    <w:rsid w:val="00096297"/>
    <w:rsid w:val="000C67B1"/>
    <w:rsid w:val="000D78A4"/>
    <w:rsid w:val="000F2EEE"/>
    <w:rsid w:val="000F461A"/>
    <w:rsid w:val="000F5346"/>
    <w:rsid w:val="00125A5B"/>
    <w:rsid w:val="00182A5C"/>
    <w:rsid w:val="00183F88"/>
    <w:rsid w:val="0019200E"/>
    <w:rsid w:val="001A4267"/>
    <w:rsid w:val="001B0E81"/>
    <w:rsid w:val="001C7598"/>
    <w:rsid w:val="001D7FB5"/>
    <w:rsid w:val="001E69F2"/>
    <w:rsid w:val="002003FD"/>
    <w:rsid w:val="00206BFB"/>
    <w:rsid w:val="00214043"/>
    <w:rsid w:val="0026088B"/>
    <w:rsid w:val="00280ED3"/>
    <w:rsid w:val="00290EA1"/>
    <w:rsid w:val="002E3E22"/>
    <w:rsid w:val="002E767C"/>
    <w:rsid w:val="002F2A16"/>
    <w:rsid w:val="002F499F"/>
    <w:rsid w:val="002F5A4C"/>
    <w:rsid w:val="002F7A5A"/>
    <w:rsid w:val="00301156"/>
    <w:rsid w:val="00303CA8"/>
    <w:rsid w:val="003221D3"/>
    <w:rsid w:val="00344DEE"/>
    <w:rsid w:val="00365466"/>
    <w:rsid w:val="00371E05"/>
    <w:rsid w:val="0038158E"/>
    <w:rsid w:val="00387CDB"/>
    <w:rsid w:val="003A3324"/>
    <w:rsid w:val="003D5D0E"/>
    <w:rsid w:val="003F3D03"/>
    <w:rsid w:val="003F4695"/>
    <w:rsid w:val="0040254F"/>
    <w:rsid w:val="0040412F"/>
    <w:rsid w:val="00416FE2"/>
    <w:rsid w:val="00417EC2"/>
    <w:rsid w:val="00437545"/>
    <w:rsid w:val="00453234"/>
    <w:rsid w:val="00457513"/>
    <w:rsid w:val="004774FD"/>
    <w:rsid w:val="0048171A"/>
    <w:rsid w:val="004834C3"/>
    <w:rsid w:val="00483969"/>
    <w:rsid w:val="00491372"/>
    <w:rsid w:val="00491628"/>
    <w:rsid w:val="004A116F"/>
    <w:rsid w:val="004A6FC0"/>
    <w:rsid w:val="004C1C50"/>
    <w:rsid w:val="004C34FF"/>
    <w:rsid w:val="004D100C"/>
    <w:rsid w:val="004D4D08"/>
    <w:rsid w:val="004F1D1B"/>
    <w:rsid w:val="004F42C3"/>
    <w:rsid w:val="005344D0"/>
    <w:rsid w:val="00536FF5"/>
    <w:rsid w:val="005662E6"/>
    <w:rsid w:val="00571BF1"/>
    <w:rsid w:val="00575901"/>
    <w:rsid w:val="00585CBC"/>
    <w:rsid w:val="005A1257"/>
    <w:rsid w:val="005B6712"/>
    <w:rsid w:val="005C177C"/>
    <w:rsid w:val="005C332E"/>
    <w:rsid w:val="005C7DF8"/>
    <w:rsid w:val="005D5B7D"/>
    <w:rsid w:val="005D697F"/>
    <w:rsid w:val="005D6D1F"/>
    <w:rsid w:val="005E08C7"/>
    <w:rsid w:val="005E49CD"/>
    <w:rsid w:val="005F6631"/>
    <w:rsid w:val="0060101D"/>
    <w:rsid w:val="00607887"/>
    <w:rsid w:val="00625363"/>
    <w:rsid w:val="00627E8E"/>
    <w:rsid w:val="006338B9"/>
    <w:rsid w:val="00681A11"/>
    <w:rsid w:val="00694579"/>
    <w:rsid w:val="006A2231"/>
    <w:rsid w:val="006B470E"/>
    <w:rsid w:val="006E0C70"/>
    <w:rsid w:val="006E61A9"/>
    <w:rsid w:val="007075B9"/>
    <w:rsid w:val="00707C5A"/>
    <w:rsid w:val="00716670"/>
    <w:rsid w:val="00723C8B"/>
    <w:rsid w:val="00726F3A"/>
    <w:rsid w:val="00740709"/>
    <w:rsid w:val="00784066"/>
    <w:rsid w:val="00784C16"/>
    <w:rsid w:val="007A4190"/>
    <w:rsid w:val="007C4800"/>
    <w:rsid w:val="007D002E"/>
    <w:rsid w:val="007E5E59"/>
    <w:rsid w:val="007F4B0C"/>
    <w:rsid w:val="008050C3"/>
    <w:rsid w:val="008108BC"/>
    <w:rsid w:val="008113C4"/>
    <w:rsid w:val="0081148B"/>
    <w:rsid w:val="008209E3"/>
    <w:rsid w:val="0083513A"/>
    <w:rsid w:val="008579B6"/>
    <w:rsid w:val="0086699D"/>
    <w:rsid w:val="0087308C"/>
    <w:rsid w:val="008764B4"/>
    <w:rsid w:val="00890321"/>
    <w:rsid w:val="008B0619"/>
    <w:rsid w:val="008C1BEE"/>
    <w:rsid w:val="008C3CE3"/>
    <w:rsid w:val="008D2AB4"/>
    <w:rsid w:val="008E59B5"/>
    <w:rsid w:val="00924901"/>
    <w:rsid w:val="0094626F"/>
    <w:rsid w:val="00947F18"/>
    <w:rsid w:val="00953132"/>
    <w:rsid w:val="009579B0"/>
    <w:rsid w:val="00965273"/>
    <w:rsid w:val="0097120D"/>
    <w:rsid w:val="00985053"/>
    <w:rsid w:val="00985E1C"/>
    <w:rsid w:val="00993950"/>
    <w:rsid w:val="009B4CE4"/>
    <w:rsid w:val="009C7015"/>
    <w:rsid w:val="009D41AC"/>
    <w:rsid w:val="009E72C7"/>
    <w:rsid w:val="00A23995"/>
    <w:rsid w:val="00A23A23"/>
    <w:rsid w:val="00A27A93"/>
    <w:rsid w:val="00A30D80"/>
    <w:rsid w:val="00A3566E"/>
    <w:rsid w:val="00A41DC4"/>
    <w:rsid w:val="00A57EA3"/>
    <w:rsid w:val="00A61537"/>
    <w:rsid w:val="00A65800"/>
    <w:rsid w:val="00A91FD4"/>
    <w:rsid w:val="00A92D3E"/>
    <w:rsid w:val="00AA58C6"/>
    <w:rsid w:val="00AE2023"/>
    <w:rsid w:val="00AF4858"/>
    <w:rsid w:val="00AF5271"/>
    <w:rsid w:val="00B278AE"/>
    <w:rsid w:val="00B45B3D"/>
    <w:rsid w:val="00B60F01"/>
    <w:rsid w:val="00B6354D"/>
    <w:rsid w:val="00B80E58"/>
    <w:rsid w:val="00BA6B0D"/>
    <w:rsid w:val="00BB103C"/>
    <w:rsid w:val="00BB7E34"/>
    <w:rsid w:val="00BD086A"/>
    <w:rsid w:val="00BD7CC8"/>
    <w:rsid w:val="00BE1E77"/>
    <w:rsid w:val="00BE2A70"/>
    <w:rsid w:val="00C25339"/>
    <w:rsid w:val="00C33816"/>
    <w:rsid w:val="00C3584F"/>
    <w:rsid w:val="00C43BEF"/>
    <w:rsid w:val="00C504B8"/>
    <w:rsid w:val="00C671A4"/>
    <w:rsid w:val="00C85617"/>
    <w:rsid w:val="00D05663"/>
    <w:rsid w:val="00D26673"/>
    <w:rsid w:val="00D26DAD"/>
    <w:rsid w:val="00D63328"/>
    <w:rsid w:val="00D72570"/>
    <w:rsid w:val="00D757B7"/>
    <w:rsid w:val="00D77662"/>
    <w:rsid w:val="00D969EF"/>
    <w:rsid w:val="00DB5CA6"/>
    <w:rsid w:val="00DC28DF"/>
    <w:rsid w:val="00DC69F2"/>
    <w:rsid w:val="00DD4C05"/>
    <w:rsid w:val="00DF0C4E"/>
    <w:rsid w:val="00DF4EC3"/>
    <w:rsid w:val="00E05954"/>
    <w:rsid w:val="00E11DAA"/>
    <w:rsid w:val="00E1582A"/>
    <w:rsid w:val="00E17A63"/>
    <w:rsid w:val="00E302AE"/>
    <w:rsid w:val="00E32DD0"/>
    <w:rsid w:val="00E45C0B"/>
    <w:rsid w:val="00E60AF9"/>
    <w:rsid w:val="00E672D4"/>
    <w:rsid w:val="00E923CF"/>
    <w:rsid w:val="00E93894"/>
    <w:rsid w:val="00EA2979"/>
    <w:rsid w:val="00EA77A0"/>
    <w:rsid w:val="00EA791B"/>
    <w:rsid w:val="00EC084E"/>
    <w:rsid w:val="00EE543F"/>
    <w:rsid w:val="00EF41F9"/>
    <w:rsid w:val="00EF5F3F"/>
    <w:rsid w:val="00F07A37"/>
    <w:rsid w:val="00F153A7"/>
    <w:rsid w:val="00F20067"/>
    <w:rsid w:val="00F31F5F"/>
    <w:rsid w:val="00F429C2"/>
    <w:rsid w:val="00F5782F"/>
    <w:rsid w:val="00F74F51"/>
    <w:rsid w:val="00F9603B"/>
    <w:rsid w:val="00F96F98"/>
    <w:rsid w:val="00F9706E"/>
    <w:rsid w:val="00FA0F13"/>
    <w:rsid w:val="00FA6C47"/>
    <w:rsid w:val="00FA7E82"/>
    <w:rsid w:val="00FB16D6"/>
    <w:rsid w:val="00FB3CFA"/>
    <w:rsid w:val="00FD280D"/>
    <w:rsid w:val="00FD5D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Lucida Grande" w:eastAsia="ヒラギノ角ゴ Pro W3" w:hAnsi="Lucida Grande"/>
      <w:color w:val="000000"/>
      <w:sz w:val="24"/>
      <w:szCs w:val="24"/>
      <w:lang w:eastAsia="en-US"/>
    </w:rPr>
  </w:style>
  <w:style w:type="paragraph" w:styleId="Titolo2">
    <w:name w:val="heading 2"/>
    <w:basedOn w:val="Normale"/>
    <w:next w:val="Normale"/>
    <w:qFormat/>
    <w:rsid w:val="00D969EF"/>
    <w:pPr>
      <w:keepNext/>
      <w:spacing w:beforeLines="1" w:before="2" w:afterLines="1" w:after="2"/>
      <w:jc w:val="both"/>
      <w:outlineLvl w:val="1"/>
    </w:pPr>
    <w:rPr>
      <w:rFonts w:ascii="Helvetica Neue" w:eastAsia="Times" w:hAnsi="Helvetica Neue"/>
      <w:b/>
      <w:noProof/>
      <w:color w:val="auto"/>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ogonomesociet">
    <w:name w:val="Logo nome società"/>
    <w:pPr>
      <w:spacing w:line="288" w:lineRule="auto"/>
      <w:jc w:val="center"/>
    </w:pPr>
    <w:rPr>
      <w:rFonts w:ascii="Helvetica Neue Light" w:eastAsia="ヒラギノ角ゴ Pro W3" w:hAnsi="Helvetica Neue Light"/>
      <w:color w:val="000000"/>
      <w:sz w:val="14"/>
    </w:rPr>
  </w:style>
  <w:style w:type="paragraph" w:customStyle="1" w:styleId="Corpo">
    <w:name w:val="Corpo"/>
    <w:pPr>
      <w:suppressAutoHyphens/>
      <w:spacing w:after="180" w:line="312" w:lineRule="auto"/>
    </w:pPr>
    <w:rPr>
      <w:rFonts w:ascii="Helvetica Neue Light" w:eastAsia="ヒラギノ角ゴ Pro W3" w:hAnsi="Helvetica Neue Light"/>
      <w:color w:val="000000"/>
      <w:sz w:val="18"/>
    </w:rPr>
  </w:style>
  <w:style w:type="paragraph" w:customStyle="1" w:styleId="Indirizzoazienda">
    <w:name w:val="Indirizzo azienda"/>
    <w:pPr>
      <w:spacing w:line="288" w:lineRule="auto"/>
    </w:pPr>
    <w:rPr>
      <w:rFonts w:ascii="Helvetica Neue Light" w:eastAsia="ヒラギノ角ゴ Pro W3" w:hAnsi="Helvetica Neue Light"/>
      <w:color w:val="000000"/>
      <w:sz w:val="14"/>
    </w:rPr>
  </w:style>
  <w:style w:type="paragraph" w:customStyle="1" w:styleId="Titolo11">
    <w:name w:val="Titolo 11"/>
    <w:next w:val="Normale1"/>
    <w:pPr>
      <w:keepNext/>
      <w:widowControl w:val="0"/>
      <w:pBdr>
        <w:top w:val="single" w:sz="4" w:space="0" w:color="000000"/>
        <w:left w:val="single" w:sz="4" w:space="0" w:color="000000"/>
        <w:bottom w:val="single" w:sz="4" w:space="0" w:color="000000"/>
        <w:right w:val="single" w:sz="4" w:space="0" w:color="000000"/>
      </w:pBdr>
      <w:suppressAutoHyphens/>
      <w:jc w:val="both"/>
      <w:outlineLvl w:val="0"/>
    </w:pPr>
    <w:rPr>
      <w:rFonts w:ascii="Lucida Grande" w:eastAsia="ヒラギノ角ゴ Pro W3" w:hAnsi="Lucida Grande"/>
      <w:b/>
      <w:color w:val="000000"/>
      <w:sz w:val="22"/>
      <w:u w:color="000000"/>
    </w:rPr>
  </w:style>
  <w:style w:type="paragraph" w:customStyle="1" w:styleId="Normale1">
    <w:name w:val="Normale1"/>
    <w:pPr>
      <w:widowControl w:val="0"/>
      <w:suppressAutoHyphens/>
    </w:pPr>
    <w:rPr>
      <w:rFonts w:eastAsia="ヒラギノ角ゴ Pro W3"/>
      <w:color w:val="000000"/>
      <w:sz w:val="24"/>
      <w:u w:color="000000"/>
    </w:rPr>
  </w:style>
  <w:style w:type="paragraph" w:customStyle="1" w:styleId="ModulovuotoA">
    <w:name w:val="Modulo vuoto A"/>
    <w:pPr>
      <w:spacing w:line="312" w:lineRule="auto"/>
    </w:pPr>
    <w:rPr>
      <w:rFonts w:ascii="Helvetica Neue Light" w:eastAsia="ヒラギノ角ゴ Pro W3" w:hAnsi="Helvetica Neue Light"/>
      <w:color w:val="000000"/>
      <w:sz w:val="18"/>
      <w:u w:color="000000"/>
      <w:lang w:val="de-DE"/>
    </w:rPr>
  </w:style>
  <w:style w:type="paragraph" w:customStyle="1" w:styleId="NormaleWeb1">
    <w:name w:val="Normale (Web)1"/>
    <w:rPr>
      <w:rFonts w:ascii="Times" w:eastAsia="ヒラギノ角ゴ Pro W3" w:hAnsi="Times"/>
      <w:color w:val="000000"/>
    </w:rPr>
  </w:style>
  <w:style w:type="character" w:customStyle="1" w:styleId="NessunoA">
    <w:name w:val="Nessuno A"/>
    <w:rPr>
      <w:color w:val="000000"/>
      <w:sz w:val="20"/>
    </w:rPr>
  </w:style>
  <w:style w:type="character" w:customStyle="1" w:styleId="apple-converted-space">
    <w:name w:val="apple-converted-space"/>
    <w:rPr>
      <w:color w:val="000000"/>
      <w:sz w:val="20"/>
    </w:rPr>
  </w:style>
  <w:style w:type="character" w:customStyle="1" w:styleId="Enfasicorsivo1">
    <w:name w:val="Enfasi (corsivo)1"/>
    <w:rPr>
      <w:rFonts w:ascii="Lucida Grande" w:eastAsia="ヒラギノ角ゴ Pro W3" w:hAnsi="Lucida Grande"/>
      <w:b w:val="0"/>
      <w:i w:val="0"/>
      <w:color w:val="000000"/>
      <w:sz w:val="20"/>
    </w:rPr>
  </w:style>
  <w:style w:type="character" w:customStyle="1" w:styleId="Hyperlink0">
    <w:name w:val="Hyperlink.0"/>
    <w:autoRedefine/>
    <w:rPr>
      <w:rFonts w:ascii="Lucida Grande" w:eastAsia="ヒラギノ角ゴ Pro W3" w:hAnsi="Lucida Grande"/>
      <w:b w:val="0"/>
      <w:i w:val="0"/>
      <w:color w:val="000000"/>
      <w:sz w:val="20"/>
      <w:u w:color="000000"/>
    </w:rPr>
  </w:style>
  <w:style w:type="character" w:customStyle="1" w:styleId="Collegamentoipertestuale1">
    <w:name w:val="Collegamento ipertestuale1"/>
    <w:rPr>
      <w:color w:val="000000"/>
      <w:sz w:val="20"/>
      <w:u w:val="single"/>
    </w:rPr>
  </w:style>
  <w:style w:type="paragraph" w:customStyle="1" w:styleId="Titolo61">
    <w:name w:val="Titolo 61"/>
    <w:next w:val="Normale1"/>
    <w:pPr>
      <w:keepNext/>
      <w:widowControl w:val="0"/>
      <w:pBdr>
        <w:top w:val="single" w:sz="4" w:space="0" w:color="000000"/>
        <w:left w:val="single" w:sz="4" w:space="0" w:color="000000"/>
        <w:bottom w:val="single" w:sz="4" w:space="0" w:color="000000"/>
        <w:right w:val="single" w:sz="4" w:space="0" w:color="000000"/>
      </w:pBdr>
      <w:suppressAutoHyphens/>
      <w:ind w:right="126"/>
      <w:jc w:val="both"/>
      <w:outlineLvl w:val="5"/>
    </w:pPr>
    <w:rPr>
      <w:rFonts w:ascii="Lucida Grande" w:eastAsia="ヒラギノ角ゴ Pro W3" w:hAnsi="Lucida Grande"/>
      <w:b/>
      <w:color w:val="710000"/>
      <w:sz w:val="22"/>
      <w:u w:color="800000"/>
    </w:rPr>
  </w:style>
  <w:style w:type="character" w:customStyle="1" w:styleId="Hyperlink1">
    <w:name w:val="Hyperlink.1"/>
    <w:rPr>
      <w:rFonts w:ascii="Lucida Grande" w:eastAsia="ヒラギノ角ゴ Pro W3" w:hAnsi="Lucida Grande"/>
      <w:b w:val="0"/>
      <w:i w:val="0"/>
      <w:color w:val="0012FF"/>
      <w:sz w:val="20"/>
      <w:u w:color="0000FF"/>
    </w:rPr>
  </w:style>
  <w:style w:type="paragraph" w:customStyle="1" w:styleId="Modulovuoto">
    <w:name w:val="Modulo vuoto"/>
    <w:pPr>
      <w:spacing w:line="312" w:lineRule="auto"/>
    </w:pPr>
    <w:rPr>
      <w:rFonts w:ascii="Helvetica Neue Light" w:eastAsia="ヒラギノ角ゴ Pro W3" w:hAnsi="Helvetica Neue Light"/>
      <w:color w:val="000000"/>
      <w:sz w:val="18"/>
    </w:rPr>
  </w:style>
  <w:style w:type="paragraph" w:customStyle="1" w:styleId="Intestazione1">
    <w:name w:val="Intestazione1"/>
    <w:pPr>
      <w:widowControl w:val="0"/>
      <w:tabs>
        <w:tab w:val="center" w:pos="4320"/>
        <w:tab w:val="right" w:pos="8640"/>
      </w:tabs>
      <w:suppressAutoHyphens/>
    </w:pPr>
    <w:rPr>
      <w:rFonts w:eastAsia="ヒラギノ角ゴ Pro W3"/>
      <w:color w:val="000000"/>
      <w:sz w:val="24"/>
      <w:u w:color="000000"/>
    </w:rPr>
  </w:style>
  <w:style w:type="paragraph" w:customStyle="1" w:styleId="IntestazioneepidipaginaA">
    <w:name w:val="Intestazione e piè di pagina A"/>
    <w:pPr>
      <w:tabs>
        <w:tab w:val="right" w:pos="9020"/>
      </w:tabs>
    </w:pPr>
    <w:rPr>
      <w:rFonts w:ascii="Helvetica" w:eastAsia="ヒラギノ角ゴ Pro W3" w:hAnsi="Helvetica"/>
      <w:color w:val="000000"/>
      <w:sz w:val="24"/>
    </w:rPr>
  </w:style>
  <w:style w:type="paragraph" w:customStyle="1" w:styleId="CorpoA">
    <w:name w:val="Corpo A"/>
    <w:pPr>
      <w:pBdr>
        <w:top w:val="none" w:sz="16" w:space="0" w:color="000000"/>
        <w:left w:val="none" w:sz="16" w:space="0" w:color="000000"/>
        <w:bottom w:val="none" w:sz="16" w:space="0" w:color="000000"/>
        <w:right w:val="none" w:sz="16" w:space="0" w:color="000000"/>
      </w:pBdr>
    </w:pPr>
    <w:rPr>
      <w:rFonts w:ascii="Helvetica" w:eastAsia="ヒラギノ角ゴ Pro W3" w:hAnsi="Helvetica"/>
      <w:color w:val="000000"/>
      <w:sz w:val="24"/>
    </w:rPr>
  </w:style>
  <w:style w:type="character" w:styleId="Enfasicorsivo">
    <w:name w:val="Emphasis"/>
    <w:qFormat/>
    <w:rsid w:val="003F4695"/>
    <w:rPr>
      <w:i/>
      <w:iCs/>
    </w:rPr>
  </w:style>
  <w:style w:type="paragraph" w:customStyle="1" w:styleId="p1">
    <w:name w:val="p1"/>
    <w:basedOn w:val="Normale"/>
    <w:rsid w:val="003F4695"/>
    <w:pPr>
      <w:spacing w:before="100" w:beforeAutospacing="1" w:after="100" w:afterAutospacing="1"/>
    </w:pPr>
    <w:rPr>
      <w:rFonts w:ascii="Times New Roman" w:eastAsia="Times New Roman" w:hAnsi="Times New Roman"/>
      <w:color w:val="auto"/>
      <w:lang w:eastAsia="it-IT"/>
    </w:rPr>
  </w:style>
  <w:style w:type="paragraph" w:styleId="NormaleWeb">
    <w:name w:val="Normal (Web)"/>
    <w:rsid w:val="00D969EF"/>
    <w:pPr>
      <w:pBdr>
        <w:top w:val="nil"/>
        <w:left w:val="nil"/>
        <w:bottom w:val="nil"/>
        <w:right w:val="nil"/>
        <w:between w:val="nil"/>
        <w:bar w:val="nil"/>
      </w:pBdr>
      <w:spacing w:before="100" w:after="100"/>
    </w:pPr>
    <w:rPr>
      <w:noProof/>
      <w:color w:val="000000"/>
      <w:sz w:val="24"/>
      <w:szCs w:val="24"/>
      <w:bdr w:val="nil"/>
    </w:rPr>
  </w:style>
  <w:style w:type="character" w:styleId="Enfasigrassetto">
    <w:name w:val="Strong"/>
    <w:uiPriority w:val="22"/>
    <w:qFormat/>
    <w:rsid w:val="005E49CD"/>
    <w:rPr>
      <w:b/>
      <w:bCs/>
    </w:rPr>
  </w:style>
  <w:style w:type="character" w:customStyle="1" w:styleId="Nessuno">
    <w:name w:val="Nessuno"/>
    <w:rsid w:val="005E49CD"/>
  </w:style>
  <w:style w:type="paragraph" w:styleId="Corpodeltesto2">
    <w:name w:val="Body Text 2"/>
    <w:basedOn w:val="Normale"/>
    <w:rsid w:val="008050C3"/>
    <w:pPr>
      <w:spacing w:line="360" w:lineRule="atLeast"/>
      <w:jc w:val="both"/>
    </w:pPr>
    <w:rPr>
      <w:rFonts w:ascii="Times" w:eastAsia="Times New Roman" w:hAnsi="Times"/>
      <w:noProof/>
      <w:color w:val="auto"/>
      <w:lang w:eastAsia="it-IT"/>
    </w:rPr>
  </w:style>
  <w:style w:type="paragraph" w:styleId="Corpotesto">
    <w:name w:val="Body Text"/>
    <w:basedOn w:val="Normale"/>
    <w:rsid w:val="00437545"/>
    <w:pPr>
      <w:spacing w:after="120"/>
    </w:pPr>
  </w:style>
  <w:style w:type="character" w:styleId="Collegamentoipertestuale">
    <w:name w:val="Hyperlink"/>
    <w:uiPriority w:val="99"/>
    <w:rsid w:val="00FD280D"/>
    <w:rPr>
      <w:color w:val="0000FF"/>
      <w:u w:val="single"/>
    </w:rPr>
  </w:style>
  <w:style w:type="character" w:customStyle="1" w:styleId="Hyperlink2">
    <w:name w:val="Hyperlink.2"/>
    <w:rsid w:val="008113C4"/>
    <w:rPr>
      <w:rFonts w:ascii="Helvetica Neue" w:eastAsia="Times New Roman" w:hAnsi="Helvetica Neue" w:cs="Helvetica Neue"/>
      <w:color w:val="0012FF"/>
      <w:sz w:val="20"/>
      <w:szCs w:val="20"/>
      <w:u w:color="0012FF"/>
    </w:rPr>
  </w:style>
  <w:style w:type="paragraph" w:customStyle="1" w:styleId="DidefaultA">
    <w:name w:val="Di default A"/>
    <w:rsid w:val="00417EC2"/>
    <w:rPr>
      <w:rFonts w:ascii="Helvetica" w:eastAsia="Helvetica" w:hAnsi="Helvetica" w:cs="Helvetica"/>
      <w:color w:val="000000"/>
      <w:sz w:val="22"/>
      <w:szCs w:val="22"/>
      <w:u w:color="000000"/>
    </w:rPr>
  </w:style>
  <w:style w:type="character" w:customStyle="1" w:styleId="Titolo2Carattere">
    <w:name w:val="Titolo 2 Carattere"/>
    <w:rsid w:val="002E767C"/>
    <w:rPr>
      <w:rFonts w:ascii="Helvetica Neue" w:eastAsia="Times" w:hAnsi="Helvetica Neue"/>
      <w:b/>
      <w:noProof/>
      <w:sz w:val="22"/>
      <w:szCs w:val="24"/>
    </w:rPr>
  </w:style>
  <w:style w:type="character" w:customStyle="1" w:styleId="NessunoB">
    <w:name w:val="Nessuno B"/>
    <w:rsid w:val="00AF4858"/>
    <w:rPr>
      <w:lang w:val="en-US"/>
    </w:rPr>
  </w:style>
  <w:style w:type="paragraph" w:customStyle="1" w:styleId="Titolo21">
    <w:name w:val="Titolo 21"/>
    <w:rsid w:val="005A1257"/>
    <w:pPr>
      <w:pBdr>
        <w:top w:val="nil"/>
        <w:left w:val="nil"/>
        <w:bottom w:val="nil"/>
        <w:right w:val="nil"/>
        <w:between w:val="nil"/>
        <w:bar w:val="nil"/>
      </w:pBdr>
      <w:outlineLvl w:val="1"/>
    </w:pPr>
    <w:rPr>
      <w:rFonts w:ascii="Times" w:eastAsia="Arial Unicode MS" w:hAnsi="Times" w:cs="Arial Unicode MS"/>
      <w:color w:val="000000"/>
      <w:u w:color="000000"/>
      <w:bdr w:val="nil"/>
    </w:rPr>
  </w:style>
  <w:style w:type="paragraph" w:customStyle="1" w:styleId="Stilepredefinito">
    <w:name w:val="Stile predefinito"/>
    <w:rsid w:val="007F4B0C"/>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customStyle="1" w:styleId="Menzionenonrisolta">
    <w:name w:val="Menzione non risolta"/>
    <w:uiPriority w:val="99"/>
    <w:semiHidden/>
    <w:unhideWhenUsed/>
    <w:rsid w:val="00EC084E"/>
    <w:rPr>
      <w:color w:val="808080"/>
      <w:shd w:val="clear" w:color="auto" w:fill="E6E6E6"/>
    </w:rPr>
  </w:style>
  <w:style w:type="paragraph" w:customStyle="1" w:styleId="Didefault">
    <w:name w:val="Di default"/>
    <w:rsid w:val="00D26DAD"/>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rPr>
  </w:style>
  <w:style w:type="paragraph" w:customStyle="1" w:styleId="NormaleWeb10">
    <w:name w:val="Normale (Web)1"/>
    <w:rsid w:val="004F1D1B"/>
    <w:rPr>
      <w:rFonts w:ascii="Times" w:eastAsia="ヒラギノ角ゴ Pro W3" w:hAnsi="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83966">
      <w:bodyDiv w:val="1"/>
      <w:marLeft w:val="0"/>
      <w:marRight w:val="0"/>
      <w:marTop w:val="0"/>
      <w:marBottom w:val="0"/>
      <w:divBdr>
        <w:top w:val="none" w:sz="0" w:space="0" w:color="auto"/>
        <w:left w:val="none" w:sz="0" w:space="0" w:color="auto"/>
        <w:bottom w:val="none" w:sz="0" w:space="0" w:color="auto"/>
        <w:right w:val="none" w:sz="0" w:space="0" w:color="auto"/>
      </w:divBdr>
    </w:div>
    <w:div w:id="927419614">
      <w:bodyDiv w:val="1"/>
      <w:marLeft w:val="0"/>
      <w:marRight w:val="0"/>
      <w:marTop w:val="0"/>
      <w:marBottom w:val="0"/>
      <w:divBdr>
        <w:top w:val="none" w:sz="0" w:space="0" w:color="auto"/>
        <w:left w:val="none" w:sz="0" w:space="0" w:color="auto"/>
        <w:bottom w:val="none" w:sz="0" w:space="0" w:color="auto"/>
        <w:right w:val="none" w:sz="0" w:space="0" w:color="auto"/>
      </w:divBdr>
    </w:div>
    <w:div w:id="1220167209">
      <w:bodyDiv w:val="1"/>
      <w:marLeft w:val="0"/>
      <w:marRight w:val="0"/>
      <w:marTop w:val="0"/>
      <w:marBottom w:val="0"/>
      <w:divBdr>
        <w:top w:val="none" w:sz="0" w:space="0" w:color="auto"/>
        <w:left w:val="none" w:sz="0" w:space="0" w:color="auto"/>
        <w:bottom w:val="none" w:sz="0" w:space="0" w:color="auto"/>
        <w:right w:val="none" w:sz="0" w:space="0" w:color="auto"/>
      </w:divBdr>
    </w:div>
    <w:div w:id="1380009783">
      <w:bodyDiv w:val="1"/>
      <w:marLeft w:val="0"/>
      <w:marRight w:val="0"/>
      <w:marTop w:val="0"/>
      <w:marBottom w:val="0"/>
      <w:divBdr>
        <w:top w:val="none" w:sz="0" w:space="0" w:color="auto"/>
        <w:left w:val="none" w:sz="0" w:space="0" w:color="auto"/>
        <w:bottom w:val="none" w:sz="0" w:space="0" w:color="auto"/>
        <w:right w:val="none" w:sz="0" w:space="0" w:color="auto"/>
      </w:divBdr>
    </w:div>
    <w:div w:id="1504005355">
      <w:bodyDiv w:val="1"/>
      <w:marLeft w:val="0"/>
      <w:marRight w:val="0"/>
      <w:marTop w:val="0"/>
      <w:marBottom w:val="0"/>
      <w:divBdr>
        <w:top w:val="none" w:sz="0" w:space="0" w:color="auto"/>
        <w:left w:val="none" w:sz="0" w:space="0" w:color="auto"/>
        <w:bottom w:val="none" w:sz="0" w:space="0" w:color="auto"/>
        <w:right w:val="none" w:sz="0" w:space="0" w:color="auto"/>
      </w:divBdr>
    </w:div>
    <w:div w:id="1628471019">
      <w:bodyDiv w:val="1"/>
      <w:marLeft w:val="0"/>
      <w:marRight w:val="0"/>
      <w:marTop w:val="0"/>
      <w:marBottom w:val="0"/>
      <w:divBdr>
        <w:top w:val="none" w:sz="0" w:space="0" w:color="auto"/>
        <w:left w:val="none" w:sz="0" w:space="0" w:color="auto"/>
        <w:bottom w:val="none" w:sz="0" w:space="0" w:color="auto"/>
        <w:right w:val="none" w:sz="0" w:space="0" w:color="auto"/>
      </w:divBdr>
    </w:div>
    <w:div w:id="16485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nzfondazione.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lenzfondazione.it" TargetMode="External"/><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comunicazione@lenzfondazione.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lrumoredellutto.com/" TargetMode="External"/><Relationship Id="rId4" Type="http://schemas.openxmlformats.org/officeDocument/2006/relationships/webSettings" Target="webSettings.xml"/><Relationship Id="rId9" Type="http://schemas.openxmlformats.org/officeDocument/2006/relationships/hyperlink" Target="http://lenzfondazione.it/natura-dei-teatri/2019-2/"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1135</TotalTime>
  <Pages>1</Pages>
  <Words>697</Words>
  <Characters>3975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COMUNICATO STAMPA #2 - 2016</vt:lpstr>
    </vt:vector>
  </TitlesOfParts>
  <Company/>
  <LinksUpToDate>false</LinksUpToDate>
  <CharactersWithSpaces>4663</CharactersWithSpaces>
  <SharedDoc>false</SharedDoc>
  <HLinks>
    <vt:vector size="18" baseType="variant">
      <vt:variant>
        <vt:i4>2555922</vt:i4>
      </vt:variant>
      <vt:variant>
        <vt:i4>6</vt:i4>
      </vt:variant>
      <vt:variant>
        <vt:i4>0</vt:i4>
      </vt:variant>
      <vt:variant>
        <vt:i4>5</vt:i4>
      </vt:variant>
      <vt:variant>
        <vt:lpwstr>mailto:comunicazione@lenzfondazione.it</vt:lpwstr>
      </vt:variant>
      <vt:variant>
        <vt:lpwstr/>
      </vt:variant>
      <vt:variant>
        <vt:i4>1900637</vt:i4>
      </vt:variant>
      <vt:variant>
        <vt:i4>3</vt:i4>
      </vt:variant>
      <vt:variant>
        <vt:i4>0</vt:i4>
      </vt:variant>
      <vt:variant>
        <vt:i4>5</vt:i4>
      </vt:variant>
      <vt:variant>
        <vt:lpwstr>http://www.lenzfondazione.it/</vt:lpwstr>
      </vt:variant>
      <vt:variant>
        <vt:lpwstr/>
      </vt:variant>
      <vt:variant>
        <vt:i4>2097161</vt:i4>
      </vt:variant>
      <vt:variant>
        <vt:i4>0</vt:i4>
      </vt:variant>
      <vt:variant>
        <vt:i4>0</vt:i4>
      </vt:variant>
      <vt:variant>
        <vt:i4>5</vt:i4>
      </vt:variant>
      <vt:variant>
        <vt:lpwstr>mailto:info@lenzfondazione.it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#2 - 2016</dc:title>
  <dc:creator>Michele</dc:creator>
  <cp:lastModifiedBy>Michele</cp:lastModifiedBy>
  <cp:revision>54</cp:revision>
  <dcterms:created xsi:type="dcterms:W3CDTF">2019-09-10T12:34:00Z</dcterms:created>
  <dcterms:modified xsi:type="dcterms:W3CDTF">2019-10-28T08:41:00Z</dcterms:modified>
</cp:coreProperties>
</file>